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C0" w:rsidRPr="00BE4CC0" w:rsidRDefault="00BE4CC0" w:rsidP="00BE4CC0">
      <w:pPr>
        <w:spacing w:before="100" w:beforeAutospacing="1" w:after="100" w:afterAutospacing="1"/>
        <w:jc w:val="center"/>
        <w:outlineLvl w:val="1"/>
        <w:rPr>
          <w:rFonts w:ascii="Times New Roman" w:eastAsia="Times New Roman" w:hAnsi="Times New Roman" w:cs="B Mitra"/>
          <w:b/>
          <w:bCs/>
          <w:sz w:val="38"/>
          <w:szCs w:val="38"/>
        </w:rPr>
      </w:pPr>
      <w:r w:rsidRPr="00BE4CC0">
        <w:rPr>
          <w:rFonts w:ascii="Times New Roman" w:eastAsia="Times New Roman" w:hAnsi="Times New Roman" w:cs="B Mitra"/>
          <w:b/>
          <w:bCs/>
          <w:sz w:val="38"/>
          <w:szCs w:val="38"/>
          <w:rtl/>
        </w:rPr>
        <w:t>چرا امام جواد علیه السلام با دختر قاتل پدرش ازدواج کرد؟</w:t>
      </w:r>
    </w:p>
    <w:p w:rsidR="00BE4CC0" w:rsidRDefault="00BE4CC0" w:rsidP="00BE4CC0">
      <w:pPr>
        <w:spacing w:before="100" w:beforeAutospacing="1" w:after="100" w:afterAutospacing="1"/>
        <w:rPr>
          <w:rFonts w:ascii="Tahoma" w:eastAsia="Times New Roman" w:hAnsi="Tahoma" w:cs="B Mitra" w:hint="cs"/>
          <w:sz w:val="26"/>
          <w:szCs w:val="26"/>
          <w:rtl/>
        </w:rPr>
      </w:pPr>
    </w:p>
    <w:p w:rsidR="00BE4CC0" w:rsidRPr="00BE4CC0" w:rsidRDefault="00BE4CC0" w:rsidP="00BE4CC0">
      <w:pPr>
        <w:spacing w:before="100" w:beforeAutospacing="1" w:after="100" w:afterAutospacing="1"/>
        <w:rPr>
          <w:rFonts w:ascii="Times New Roman" w:eastAsia="Times New Roman" w:hAnsi="Times New Roman" w:cs="B Mitra" w:hint="cs"/>
          <w:b/>
          <w:bCs/>
          <w:sz w:val="26"/>
          <w:szCs w:val="26"/>
          <w:rtl/>
        </w:rPr>
      </w:pPr>
      <w:r>
        <w:rPr>
          <w:rFonts w:ascii="Tahoma" w:eastAsia="Times New Roman" w:hAnsi="Tahoma" w:cs="B Mitra" w:hint="cs"/>
          <w:sz w:val="26"/>
          <w:szCs w:val="26"/>
          <w:rtl/>
        </w:rPr>
        <w:t xml:space="preserve">استخراج از </w:t>
      </w:r>
      <w:r w:rsidRPr="00BE4CC0">
        <w:rPr>
          <w:rFonts w:ascii="Tahoma" w:eastAsia="Times New Roman" w:hAnsi="Tahoma" w:cs="B Mitra"/>
          <w:sz w:val="26"/>
          <w:szCs w:val="26"/>
          <w:rtl/>
        </w:rPr>
        <w:t>گفتارهای</w:t>
      </w:r>
      <w:r>
        <w:rPr>
          <w:rFonts w:ascii="Tahoma" w:eastAsia="Times New Roman" w:hAnsi="Tahoma" w:cs="B Mitra" w:hint="cs"/>
          <w:sz w:val="26"/>
          <w:szCs w:val="26"/>
          <w:rtl/>
        </w:rPr>
        <w:t xml:space="preserve"> اساتید و حجج اسلام</w:t>
      </w:r>
      <w:r w:rsidRPr="00BE4CC0">
        <w:rPr>
          <w:rFonts w:ascii="Tahoma" w:eastAsia="Times New Roman" w:hAnsi="Tahoma" w:cs="B Mitra"/>
          <w:sz w:val="26"/>
          <w:szCs w:val="26"/>
          <w:rtl/>
        </w:rPr>
        <w:t xml:space="preserve">: </w:t>
      </w:r>
      <w:r>
        <w:rPr>
          <w:rFonts w:ascii="Tahoma" w:eastAsia="Times New Roman" w:hAnsi="Tahoma" w:cs="B Mitra" w:hint="cs"/>
          <w:sz w:val="26"/>
          <w:szCs w:val="26"/>
          <w:rtl/>
        </w:rPr>
        <w:t xml:space="preserve">آیت الله </w:t>
      </w:r>
      <w:r w:rsidRPr="00BE4CC0">
        <w:rPr>
          <w:rFonts w:ascii="Tahoma" w:eastAsia="Times New Roman" w:hAnsi="Tahoma" w:cs="B Mitra"/>
          <w:sz w:val="26"/>
          <w:szCs w:val="26"/>
          <w:rtl/>
        </w:rPr>
        <w:t>جوادی آملی، ناصر رفیعی، رحیم پور ازغدی، انصاریان و هاشمی نژاد</w:t>
      </w:r>
      <w:r w:rsidRPr="00BE4CC0">
        <w:rPr>
          <w:rFonts w:ascii="Tahoma" w:eastAsia="Times New Roman" w:hAnsi="Tahoma" w:cs="B Mitra"/>
          <w:sz w:val="26"/>
          <w:szCs w:val="26"/>
          <w:rtl/>
        </w:rPr>
        <w:br/>
      </w:r>
    </w:p>
    <w:p w:rsidR="00BE4CC0" w:rsidRDefault="00BE4CC0" w:rsidP="00BE4CC0">
      <w:pPr>
        <w:spacing w:before="100" w:beforeAutospacing="1" w:after="100" w:afterAutospacing="1"/>
        <w:rPr>
          <w:rFonts w:ascii="Times New Roman" w:eastAsia="Times New Roman" w:hAnsi="Times New Roman" w:cs="B Mitra" w:hint="cs"/>
          <w:b/>
          <w:bCs/>
          <w:sz w:val="30"/>
          <w:szCs w:val="30"/>
          <w:rtl/>
        </w:rPr>
      </w:pPr>
    </w:p>
    <w:p w:rsidR="00BE4CC0" w:rsidRDefault="00BE4CC0" w:rsidP="00BE4CC0">
      <w:pPr>
        <w:spacing w:before="100" w:beforeAutospacing="1" w:after="100" w:afterAutospacing="1"/>
        <w:rPr>
          <w:rFonts w:ascii="Tahoma" w:eastAsia="Times New Roman" w:hAnsi="Tahoma" w:cs="B Mitra" w:hint="cs"/>
          <w:sz w:val="26"/>
          <w:szCs w:val="26"/>
          <w:rtl/>
        </w:rPr>
      </w:pPr>
      <w:r w:rsidRPr="00BE4CC0">
        <w:rPr>
          <w:rFonts w:ascii="Times New Roman" w:eastAsia="Times New Roman" w:hAnsi="Times New Roman" w:cs="B Mitra"/>
          <w:b/>
          <w:bCs/>
          <w:sz w:val="30"/>
          <w:szCs w:val="30"/>
          <w:rtl/>
        </w:rPr>
        <w:t>چرا امام جواد علیه السلام با دختر قاتل پدرش ازدواج کرد؟</w:t>
      </w:r>
      <w:r w:rsidRPr="00BE4CC0">
        <w:rPr>
          <w:rFonts w:ascii="Tahoma" w:eastAsia="Times New Roman" w:hAnsi="Tahoma" w:cs="B Mitra"/>
          <w:sz w:val="30"/>
          <w:szCs w:val="30"/>
          <w:rtl/>
        </w:rPr>
        <w:br/>
      </w:r>
    </w:p>
    <w:p w:rsidR="00BE4CC0" w:rsidRDefault="00BE4CC0" w:rsidP="00BE4CC0">
      <w:pPr>
        <w:spacing w:before="100" w:beforeAutospacing="1" w:after="100" w:afterAutospacing="1"/>
        <w:rPr>
          <w:rFonts w:ascii="Times New Roman" w:eastAsia="Times New Roman" w:hAnsi="Times New Roman" w:cs="B Mitra" w:hint="cs"/>
          <w:b/>
          <w:bCs/>
          <w:sz w:val="30"/>
          <w:szCs w:val="30"/>
          <w:rtl/>
        </w:rPr>
      </w:pPr>
      <w:r w:rsidRPr="00BE4CC0">
        <w:rPr>
          <w:rFonts w:ascii="Tahoma" w:eastAsia="Times New Roman" w:hAnsi="Tahoma" w:cs="B Mitra"/>
          <w:sz w:val="26"/>
          <w:szCs w:val="26"/>
          <w:rtl/>
        </w:rPr>
        <w:t>در سنت برخی از معصومان و رهبران دینی مسایلی وجود دارد که از اسرار الهی بوده و شناخت آن مشکل است، مانند کشتن کودکی توسط حضرت خضر که مورد اعتراض حضرت موسی علیه‌السلام قرار گرفت، اما حکمت آن، حفظ ایمان دیگران بود.</w:t>
      </w:r>
      <w:r w:rsidRPr="00BE4CC0">
        <w:rPr>
          <w:rFonts w:ascii="Tahoma" w:eastAsia="Times New Roman" w:hAnsi="Tahoma" w:cs="B Mitra"/>
          <w:sz w:val="26"/>
          <w:szCs w:val="26"/>
          <w:rtl/>
        </w:rPr>
        <w:br/>
        <w:t>ازدواج امام جواد علیه‌السلام با دختر مأمون (ام الفضل) نیز از مسایلی است که اظهار نظر قطعی درباره آن مشکل است؛ ولی می‌توان برخی عوامل را تأثیر گذار دانست. ازدواج حضرت جواد علیه‌السلام با ام الفضل هم از ناحیه حضرت قابل بررسی است و هم از ناحیه مأمون که چه اهدافی از ازدواج دختر خود با امام جواد علیه‌ السلام داشت؟ به نظر می‌رسد مأمون اهداف زیر را دنبال می‌کرد:</w:t>
      </w:r>
      <w:r w:rsidRPr="00BE4CC0">
        <w:rPr>
          <w:rFonts w:ascii="Tahoma" w:eastAsia="Times New Roman" w:hAnsi="Tahoma" w:cs="B Mitra"/>
          <w:sz w:val="26"/>
          <w:szCs w:val="26"/>
          <w:rtl/>
        </w:rPr>
        <w:br/>
        <w:t>1- نظارت بر رفتار امام جواد علیه‌السلام : مأمون با فرستادن دختر خود به خانة امام می‌خواست آن حضرت را همیشه زیر نظر داشته باشد و دختر مأمون نیز در انجام این رسالت موفق بود، زیرا در خبر چینی گزارشگری ماهر بود.</w:t>
      </w:r>
      <w:r w:rsidRPr="00BE4CC0">
        <w:rPr>
          <w:rFonts w:ascii="Tahoma" w:eastAsia="Times New Roman" w:hAnsi="Tahoma" w:cs="B Mitra"/>
          <w:sz w:val="26"/>
          <w:szCs w:val="26"/>
          <w:rtl/>
        </w:rPr>
        <w:br/>
        <w:t>2- جذب حکومت: مأمون تصور می‌کرد با این وصلت امام جواد علیه‌السلام را مجذوب مادیات و امکانات سلطنتی نموده و به قداست و حرمت امام لطمه وارد نماید؛ غافل از این که امام جواد علیه‌السلام یکی از زاهدترین امامان بوده و جذب دستگاه حکومت نمی‌گردید.</w:t>
      </w:r>
      <w:r w:rsidRPr="00BE4CC0">
        <w:rPr>
          <w:rFonts w:ascii="Tahoma" w:eastAsia="Times New Roman" w:hAnsi="Tahoma" w:cs="B Mitra"/>
          <w:sz w:val="26"/>
          <w:szCs w:val="26"/>
          <w:rtl/>
        </w:rPr>
        <w:br/>
        <w:t>3- جلوگیری از اعتراض علویان: دشمنی مأمون با علویان موجب شد که آنان علیه وی اعتراض نموده و حکومت او را متزلزل کنند. مأمون با این ازدواج قصد داشت خود را علاقه‌مند به امام نشان دهد،‌ در نتیجه شیعیان قیام نکنند.</w:t>
      </w:r>
      <w:r w:rsidRPr="00BE4CC0">
        <w:rPr>
          <w:rFonts w:ascii="Tahoma" w:eastAsia="Times New Roman" w:hAnsi="Tahoma" w:cs="B Mitra"/>
          <w:sz w:val="26"/>
          <w:szCs w:val="26"/>
          <w:rtl/>
        </w:rPr>
        <w:br/>
        <w:t>طبیعی بود که مأمون جهت تحقق اهداف فوق شدیداً امام را تحت فشار قرار داد و برای این وصلت از همة‌ راهکارها و اهرمها بهره گرفت.</w:t>
      </w:r>
      <w:r w:rsidRPr="00BE4CC0">
        <w:rPr>
          <w:rFonts w:ascii="Tahoma" w:eastAsia="Times New Roman" w:hAnsi="Tahoma" w:cs="B Mitra"/>
          <w:sz w:val="26"/>
          <w:szCs w:val="26"/>
          <w:rtl/>
        </w:rPr>
        <w:br/>
        <w:t>مأمون با فرستادن دختر خود به خانة امام می‌خواست آن حضرت را همیشه زیر نظر داشته باشد و دختر مأمون نیز در انجام این رسالت موفق بود، زیرا در خبر چینی گزارشگری ماهر بود.</w:t>
      </w:r>
      <w:r w:rsidRPr="00BE4CC0">
        <w:rPr>
          <w:rFonts w:ascii="Tahoma" w:eastAsia="Times New Roman" w:hAnsi="Tahoma" w:cs="B Mitra"/>
          <w:sz w:val="26"/>
          <w:szCs w:val="26"/>
          <w:rtl/>
        </w:rPr>
        <w:br/>
      </w:r>
      <w:r w:rsidRPr="00BE4CC0">
        <w:rPr>
          <w:rFonts w:ascii="Tahoma" w:eastAsia="Times New Roman" w:hAnsi="Tahoma" w:cs="B Mitra"/>
          <w:sz w:val="26"/>
          <w:szCs w:val="26"/>
          <w:rtl/>
        </w:rPr>
        <w:br/>
      </w:r>
    </w:p>
    <w:p w:rsidR="00BE4CC0" w:rsidRDefault="00BE4CC0" w:rsidP="00BE4CC0">
      <w:pPr>
        <w:spacing w:before="100" w:beforeAutospacing="1" w:after="100" w:afterAutospacing="1"/>
        <w:rPr>
          <w:rFonts w:ascii="Tahoma" w:eastAsia="Times New Roman" w:hAnsi="Tahoma" w:cs="B Mitra" w:hint="cs"/>
          <w:sz w:val="26"/>
          <w:szCs w:val="26"/>
          <w:rtl/>
        </w:rPr>
      </w:pPr>
      <w:r w:rsidRPr="00BE4CC0">
        <w:rPr>
          <w:rFonts w:ascii="Times New Roman" w:eastAsia="Times New Roman" w:hAnsi="Times New Roman" w:cs="B Mitra"/>
          <w:b/>
          <w:bCs/>
          <w:sz w:val="30"/>
          <w:szCs w:val="30"/>
          <w:rtl/>
        </w:rPr>
        <w:lastRenderedPageBreak/>
        <w:t>عوامل زیر در ازدواج امام جواد علیه ‌السلام تأثیر گذار بود:</w:t>
      </w:r>
      <w:r w:rsidRPr="00BE4CC0">
        <w:rPr>
          <w:rFonts w:ascii="Tahoma" w:eastAsia="Times New Roman" w:hAnsi="Tahoma" w:cs="B Mitra"/>
          <w:sz w:val="30"/>
          <w:szCs w:val="30"/>
          <w:rtl/>
        </w:rPr>
        <w:br/>
      </w:r>
    </w:p>
    <w:p w:rsidR="00BE4CC0" w:rsidRPr="00BE4CC0" w:rsidRDefault="00BE4CC0" w:rsidP="00BE4CC0">
      <w:pPr>
        <w:spacing w:before="100" w:beforeAutospacing="1" w:after="100" w:afterAutospacing="1"/>
        <w:rPr>
          <w:rFonts w:ascii="Tahoma" w:eastAsia="Times New Roman" w:hAnsi="Tahoma" w:cs="B Mitra"/>
          <w:sz w:val="26"/>
          <w:szCs w:val="26"/>
          <w:rtl/>
        </w:rPr>
      </w:pPr>
      <w:r w:rsidRPr="00BE4CC0">
        <w:rPr>
          <w:rFonts w:ascii="Tahoma" w:eastAsia="Times New Roman" w:hAnsi="Tahoma" w:cs="B Mitra"/>
          <w:sz w:val="26"/>
          <w:szCs w:val="26"/>
          <w:rtl/>
        </w:rPr>
        <w:t>1- اجبار امام به ازدواج: بی تردید ازدواج امام جواد علیه‌السلام با دختر مأمون خواسته امام نبوده و این ازدوج مانند ازدواجهای معمولی که مبتنی بر خواست و رعایت شرایط باشد، صورت نگرفت. زیرا امام جواد علیه‌السلام می‌دانست که مأمون پدرش (امام رضا علیه‌السلام را به شهادت رسانده و یکی از دشمنان خاندان اهل بیت پیامبر صلی‌الله‌علیه‌و‌آله و شیعیان است. از سوی دیگر حکومت مأمون وجاهت قانونی و مشروعیت نداشت.</w:t>
      </w:r>
      <w:r w:rsidRPr="00BE4CC0">
        <w:rPr>
          <w:rFonts w:ascii="Tahoma" w:eastAsia="Times New Roman" w:hAnsi="Tahoma" w:cs="B Mitra"/>
          <w:sz w:val="26"/>
          <w:szCs w:val="26"/>
          <w:rtl/>
        </w:rPr>
        <w:br/>
        <w:t>مأمون جهت رسیدن به اهداف خود شدیداً امام را تحت فشار قرار داد و حتی حضرت را تهدید نمود. برخی عقیده دارند که اگر امام ازدواج نمی‌کرد، ممکن بود امام را ترور کند.</w:t>
      </w:r>
      <w:r w:rsidRPr="00BE4CC0">
        <w:rPr>
          <w:rFonts w:ascii="Tahoma" w:eastAsia="Times New Roman" w:hAnsi="Tahoma" w:cs="B Mitra"/>
          <w:sz w:val="26"/>
          <w:szCs w:val="26"/>
          <w:rtl/>
        </w:rPr>
        <w:br/>
        <w:t>گرچه در قاموس ائمه علیه‌السلام ترس از مرگ وجود ندارد، ولی در آن مقطع زنده بودن و رهبری او نقش بنیادی در حفظ دین و مصالح مسلمانان داشت.</w:t>
      </w:r>
      <w:r w:rsidRPr="00BE4CC0">
        <w:rPr>
          <w:rFonts w:ascii="Tahoma" w:eastAsia="Times New Roman" w:hAnsi="Tahoma" w:cs="B Mitra"/>
          <w:sz w:val="26"/>
          <w:szCs w:val="26"/>
          <w:rtl/>
        </w:rPr>
        <w:br/>
        <w:t>یکی از نویسندگان می‌نویسد: "به نظر می‌رسد که موافقت امام با این ازدواج عمدتاً بر اثر فشاری بود که مأمون بر امام وارد کرد</w:t>
      </w:r>
      <w:r>
        <w:rPr>
          <w:rFonts w:ascii="Tahoma" w:eastAsia="Times New Roman" w:hAnsi="Tahoma" w:cs="B Mitra" w:hint="cs"/>
          <w:sz w:val="26"/>
          <w:szCs w:val="26"/>
          <w:rtl/>
        </w:rPr>
        <w:t>.</w:t>
      </w:r>
      <w:r w:rsidRPr="00BE4CC0">
        <w:rPr>
          <w:rFonts w:ascii="Tahoma" w:eastAsia="Times New Roman" w:hAnsi="Tahoma" w:cs="B Mitra"/>
          <w:sz w:val="26"/>
          <w:szCs w:val="26"/>
          <w:rtl/>
        </w:rPr>
        <w:t>"</w:t>
      </w:r>
      <w:r w:rsidRPr="00BE4CC0">
        <w:rPr>
          <w:rFonts w:ascii="Tahoma" w:eastAsia="Times New Roman" w:hAnsi="Tahoma" w:cs="B Mitra"/>
          <w:sz w:val="26"/>
          <w:szCs w:val="26"/>
          <w:rtl/>
        </w:rPr>
        <w:br/>
        <w:t>2- حفظ شیعیان: یکی از استراتژیهای مهم خلفای اموی و عباسی،‌ شیعه ستیزی بوده و آنان از هیچ جنایتی علیه علویان دریغ نکرده و به آزار و زندانی و قتل آنان می‌پرداختند. از سوی دیگر یکی از سیاس های مهم ائمه علیه‌السلام حفظ شیعی ان بود،‌ چنانکه امام حسن علیه‌السلام یکی از علل صلح خویش را حفظ شیعیان بیان نمود.</w:t>
      </w:r>
      <w:r w:rsidRPr="00BE4CC0">
        <w:rPr>
          <w:rFonts w:ascii="Tahoma" w:eastAsia="Times New Roman" w:hAnsi="Tahoma" w:cs="B Mitra"/>
          <w:sz w:val="26"/>
          <w:szCs w:val="26"/>
          <w:rtl/>
        </w:rPr>
        <w:br/>
        <w:t>ائمه علیه‌السلام سعی می‌کردند با اتخاذ سیاست و راهکارهای منطقی و معقول به حفظ شیعیان بپردازند، گرچه ممکن بود اتخاذ راهکار حفظ شیعیان، شخصیت آنها را زیر سؤال ببرد. شاید امام جواد علیه‌السلام از ازدواج با دختر مأمون،‌ حفظ شیعیان را دنبال می‌کرد. طبیعی بود که مأمون با ازدواج دخترش با امام جواد علیه‌السلام تا اندازه‌ای از سیاست خصمانه خود علیه شیعیان پرهیز می‌کرد، زیرا به حسب ظاهر با امام شیعیان رابطة فامیلی بر قرار کرده بود.</w:t>
      </w:r>
      <w:r w:rsidRPr="00BE4CC0">
        <w:rPr>
          <w:rFonts w:ascii="Tahoma" w:eastAsia="Times New Roman" w:hAnsi="Tahoma" w:cs="B Mitra"/>
          <w:sz w:val="26"/>
          <w:szCs w:val="26"/>
          <w:rtl/>
        </w:rPr>
        <w:br/>
        <w:t>3- تکلیف گرایی: بی تردید فعالیت های ائمه علیه‌السلام ریشه در انجام تکالیف الهی داشته و همة فعالیتهای آنان مبتنی بر مصالح است. شاید علت ازدواج امام جواد علیه‌السلام با ام الفضل بر اساس تکلیف بوده است. ائمه علیه‌السلام تکلیف‌گرا ترین انسانها بوده و در برابر انجام دستور الهی مطیع ترین انسانها بودند؛ از این رو هر گاه برای ائمه از سوی خداوند تکلیف تعیین می‌شد، انجام می‌دادند، گرچه انجام تکلیف به ظاهر برای برخی خوشایند نبوده و حتی عمل ائمه علیه‌السلام را زیر سؤال می‌برند. شاید ازدواج امام جواد علیه‌السلام با دختر مأمون نوعی تکلیفی بود که تعیین شده بود شاید امام جواد علیه‌السلام با این ازدواج در صدد خدمت به مردم و حفظ دین بود؛ امام با نفوذ در مرکز حکومت سعی می‌کرد که شیعیان حفظ شده و تا اندازه ای از سیاست دین ستیزی مأمون جلوگیری نماید و به جامعة دینی خدمت کند. با اتخاذ سیاست های مطقی _ به رغم آن که با ام الفضل ازدواج نمود، تحقق اهداف مأمون را در خصوص ازدواج دخترش غیر ممکن ساخت.</w:t>
      </w:r>
    </w:p>
    <w:p w:rsidR="00BE4CC0" w:rsidRDefault="00BE4CC0" w:rsidP="00BE4CC0">
      <w:pPr>
        <w:spacing w:before="100" w:beforeAutospacing="1" w:after="100" w:afterAutospacing="1"/>
        <w:rPr>
          <w:rFonts w:ascii="Times New Roman" w:eastAsia="Times New Roman" w:hAnsi="Times New Roman" w:cs="B Mitra" w:hint="cs"/>
          <w:b/>
          <w:bCs/>
          <w:sz w:val="26"/>
          <w:szCs w:val="26"/>
          <w:rtl/>
        </w:rPr>
      </w:pPr>
    </w:p>
    <w:p w:rsidR="00BE4CC0" w:rsidRDefault="00BE4CC0" w:rsidP="00BE4CC0">
      <w:pPr>
        <w:spacing w:before="100" w:beforeAutospacing="1" w:after="100" w:afterAutospacing="1"/>
        <w:rPr>
          <w:rFonts w:ascii="Tahoma" w:eastAsia="Times New Roman" w:hAnsi="Tahoma" w:cs="B Mitra" w:hint="cs"/>
          <w:sz w:val="26"/>
          <w:szCs w:val="26"/>
          <w:rtl/>
        </w:rPr>
      </w:pPr>
      <w:r w:rsidRPr="00BE4CC0">
        <w:rPr>
          <w:rFonts w:ascii="Times New Roman" w:eastAsia="Times New Roman" w:hAnsi="Times New Roman" w:cs="B Mitra"/>
          <w:b/>
          <w:bCs/>
          <w:sz w:val="26"/>
          <w:szCs w:val="26"/>
          <w:rtl/>
        </w:rPr>
        <w:t>همسر امام جواد علیه السلام چگونه مرد؟</w:t>
      </w:r>
      <w:r w:rsidRPr="00BE4CC0">
        <w:rPr>
          <w:rFonts w:ascii="Tahoma" w:eastAsia="Times New Roman" w:hAnsi="Tahoma" w:cs="B Mitra"/>
          <w:sz w:val="26"/>
          <w:szCs w:val="26"/>
          <w:rtl/>
        </w:rPr>
        <w:br/>
      </w:r>
    </w:p>
    <w:p w:rsidR="00BE4CC0" w:rsidRPr="00BE4CC0" w:rsidRDefault="00BE4CC0" w:rsidP="00BE4CC0">
      <w:pPr>
        <w:spacing w:before="100" w:beforeAutospacing="1" w:after="100" w:afterAutospacing="1"/>
        <w:rPr>
          <w:rFonts w:ascii="Tahoma" w:eastAsia="Times New Roman" w:hAnsi="Tahoma" w:cs="B Mitra"/>
          <w:sz w:val="26"/>
          <w:szCs w:val="26"/>
          <w:rtl/>
        </w:rPr>
      </w:pPr>
      <w:r w:rsidRPr="00BE4CC0">
        <w:rPr>
          <w:rFonts w:ascii="Tahoma" w:eastAsia="Times New Roman" w:hAnsi="Tahoma" w:cs="B Mitra"/>
          <w:sz w:val="26"/>
          <w:szCs w:val="26"/>
          <w:rtl/>
        </w:rPr>
        <w:lastRenderedPageBreak/>
        <w:t>ام فضل دختر مأمون و همسر امام جواد علیه السلام پس از مرگ پدرش، همراه با برادرش جعفر و عمویش معتصم، خلیفه عباسی، هم دست شدند و توطئه شهادت امام جواد علیه السلام را طرح ریزی کردند. در نهایت، چنین تصمیم گرفته شد که ام فضل آن حضرت را مسموم کند. ام فضل پس از شهادت امام، به پاس این عمل خود به دار الحکومه معتصم راه یافت و همین، ردپای معتصم را در به شهادت رساندن امام جواد علیه السلام آشکار می‌سازد.</w:t>
      </w:r>
      <w:r w:rsidRPr="00BE4CC0">
        <w:rPr>
          <w:rFonts w:ascii="Tahoma" w:eastAsia="Times New Roman" w:hAnsi="Tahoma" w:cs="B Mitra"/>
          <w:sz w:val="26"/>
          <w:szCs w:val="26"/>
          <w:rtl/>
        </w:rPr>
        <w:br/>
        <w:t>معتصم، خلیفه عباسی و جعفر، پسر مأمون، سمی را در انگور تزریق کردند و برای ام فضل فرستادند. ام فضل نیز آن را در میان کاسه ای گذاشت و جلو امام جواد علیه السلام نهاد و از آن انگور بسیار توصیف کرد. سرانجام آن حضرت از انگور خورد و طولی نکشید که آثار سم را در خود احساس کرد. در همان حال ام فضل پشیمان شد و گریه کرد.</w:t>
      </w:r>
      <w:r w:rsidRPr="00BE4CC0">
        <w:rPr>
          <w:rFonts w:ascii="Tahoma" w:eastAsia="Times New Roman" w:hAnsi="Tahoma" w:cs="B Mitra"/>
          <w:sz w:val="26"/>
          <w:szCs w:val="26"/>
          <w:rtl/>
        </w:rPr>
        <w:br/>
        <w:t>حضرت به او فرمود: «چرا گریه می‌کنی؟ اکنون گریه تو سودی ندارد. این را بدان که به سبب این جنایت، به چنان دردی مبتلا می‌شوی که هرگز علاج ندارد و چنان به تنگدستی افتی که جبران پذیر نباشد».</w:t>
      </w:r>
      <w:r w:rsidRPr="00BE4CC0">
        <w:rPr>
          <w:rFonts w:ascii="Tahoma" w:eastAsia="Times New Roman" w:hAnsi="Tahoma" w:cs="B Mitra"/>
          <w:sz w:val="26"/>
          <w:szCs w:val="26"/>
          <w:rtl/>
        </w:rPr>
        <w:br/>
        <w:t>بر اثر نفرین آن حضرت، ام فضل به دردی بیمار شد که همه اموالش را در راه معالجه آن مصرف کرد، ولی سودی نبخشید و با نکبت بارترین وضع به هلاکت رسید. برادرش جعفر نیز در حال مستی به چاه افتاد و جسد بی جانش را از چاه بیرون آوردند.</w:t>
      </w:r>
    </w:p>
    <w:p w:rsidR="002856FB" w:rsidRDefault="002856FB" w:rsidP="00BE4CC0">
      <w:pPr>
        <w:rPr>
          <w:rFonts w:cs="B Mitra" w:hint="cs"/>
          <w:sz w:val="24"/>
          <w:szCs w:val="24"/>
          <w:rtl/>
        </w:rPr>
      </w:pPr>
    </w:p>
    <w:p w:rsidR="00BE4CC0" w:rsidRPr="00BE4CC0" w:rsidRDefault="00BE4CC0" w:rsidP="00BE4CC0">
      <w:pPr>
        <w:rPr>
          <w:rFonts w:cs="B Mitra"/>
          <w:sz w:val="24"/>
          <w:szCs w:val="24"/>
        </w:rPr>
      </w:pPr>
      <w:r>
        <w:rPr>
          <w:rFonts w:cs="B Mitra" w:hint="cs"/>
          <w:sz w:val="24"/>
          <w:szCs w:val="24"/>
          <w:rtl/>
        </w:rPr>
        <w:t>منبع: پایگاه موسسه جهانی سبطین</w:t>
      </w:r>
      <w:bookmarkStart w:id="0" w:name="_GoBack"/>
      <w:bookmarkEnd w:id="0"/>
    </w:p>
    <w:sectPr w:rsidR="00BE4CC0" w:rsidRPr="00BE4CC0"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C0"/>
    <w:rsid w:val="00014630"/>
    <w:rsid w:val="000155A9"/>
    <w:rsid w:val="00016532"/>
    <w:rsid w:val="00033EDD"/>
    <w:rsid w:val="000630CC"/>
    <w:rsid w:val="0006343F"/>
    <w:rsid w:val="00087C39"/>
    <w:rsid w:val="000E3C44"/>
    <w:rsid w:val="00115419"/>
    <w:rsid w:val="00156A7D"/>
    <w:rsid w:val="001921A7"/>
    <w:rsid w:val="001B7DB6"/>
    <w:rsid w:val="001D3082"/>
    <w:rsid w:val="001F00DB"/>
    <w:rsid w:val="002012FF"/>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D101D"/>
    <w:rsid w:val="007E6554"/>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BE4CC0"/>
    <w:rsid w:val="00C06449"/>
    <w:rsid w:val="00CD3531"/>
    <w:rsid w:val="00CD7454"/>
    <w:rsid w:val="00CD7B47"/>
    <w:rsid w:val="00CE4E5C"/>
    <w:rsid w:val="00D608BD"/>
    <w:rsid w:val="00D77884"/>
    <w:rsid w:val="00DC6055"/>
    <w:rsid w:val="00DF0EAD"/>
    <w:rsid w:val="00DF64B3"/>
    <w:rsid w:val="00E178A5"/>
    <w:rsid w:val="00E30A73"/>
    <w:rsid w:val="00E35B78"/>
    <w:rsid w:val="00E7018E"/>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E4C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4C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CC0"/>
    <w:rPr>
      <w:b/>
      <w:bCs/>
    </w:rPr>
  </w:style>
  <w:style w:type="paragraph" w:styleId="BalloonText">
    <w:name w:val="Balloon Text"/>
    <w:basedOn w:val="Normal"/>
    <w:link w:val="BalloonTextChar"/>
    <w:uiPriority w:val="99"/>
    <w:semiHidden/>
    <w:unhideWhenUsed/>
    <w:rsid w:val="00BE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E4C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4C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CC0"/>
    <w:rPr>
      <w:b/>
      <w:bCs/>
    </w:rPr>
  </w:style>
  <w:style w:type="paragraph" w:styleId="BalloonText">
    <w:name w:val="Balloon Text"/>
    <w:basedOn w:val="Normal"/>
    <w:link w:val="BalloonTextChar"/>
    <w:uiPriority w:val="99"/>
    <w:semiHidden/>
    <w:unhideWhenUsed/>
    <w:rsid w:val="00BE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6931">
      <w:bodyDiv w:val="1"/>
      <w:marLeft w:val="0"/>
      <w:marRight w:val="0"/>
      <w:marTop w:val="0"/>
      <w:marBottom w:val="0"/>
      <w:divBdr>
        <w:top w:val="none" w:sz="0" w:space="0" w:color="auto"/>
        <w:left w:val="none" w:sz="0" w:space="0" w:color="auto"/>
        <w:bottom w:val="none" w:sz="0" w:space="0" w:color="auto"/>
        <w:right w:val="none" w:sz="0" w:space="0" w:color="auto"/>
      </w:divBdr>
      <w:divsChild>
        <w:div w:id="1671955243">
          <w:marLeft w:val="0"/>
          <w:marRight w:val="0"/>
          <w:marTop w:val="0"/>
          <w:marBottom w:val="0"/>
          <w:divBdr>
            <w:top w:val="none" w:sz="0" w:space="0" w:color="auto"/>
            <w:left w:val="none" w:sz="0" w:space="0" w:color="auto"/>
            <w:bottom w:val="none" w:sz="0" w:space="0" w:color="auto"/>
            <w:right w:val="none" w:sz="0" w:space="0" w:color="auto"/>
          </w:divBdr>
        </w:div>
        <w:div w:id="47834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2016-04-10T03:13:00Z</dcterms:created>
  <dcterms:modified xsi:type="dcterms:W3CDTF">2016-04-10T03:18:00Z</dcterms:modified>
</cp:coreProperties>
</file>