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7D" w:rsidRPr="0050547D" w:rsidRDefault="0050547D" w:rsidP="0050547D">
      <w:pPr>
        <w:spacing w:after="0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r w:rsidRPr="0050547D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مقام والای مادر در قرآن کریم</w:t>
      </w:r>
    </w:p>
    <w:p w:rsidR="0050547D" w:rsidRPr="0050547D" w:rsidRDefault="0050547D" w:rsidP="0050547D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B705DE" w:rsidRDefault="0050547D" w:rsidP="0050547D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نوع دستورهایی که اسلام به زن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مرد می‏دهد، در عین حال که یک راه مشترکی برای هر دو قائل است ولی راه مخصوص را هم از نظر دور نمی‏دارد، وقتی احترام به پدر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مادر را بازگو می‏کند، برای گرامی داشت مقام زن، نام مادر را جداگانه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بالاستقلال طرح می‏کند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قرآن کریم می‏فرماید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B705DE" w:rsidRDefault="0050547D" w:rsidP="0050547D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اما یبلغن عندک الکبر احدهما او کلاهما فلا تقل لهما اف ولاتنهرهما وقل لهما قولا کریما (1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>)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اگر یکی از آن دو یا هر دو، در کنار تو به سالخوردگی رسیدند به آنها حتی «اوف‏» مگو وبه آنها پرخاش مکن و با آنها سخنی شایسته بگوی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ودر بخشی دیگر می‏فرماید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ما سفارش کردیم به انسان که احسان را نسبت‏به پدر و مادر فراموش نکند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B705DE" w:rsidRDefault="0050547D" w:rsidP="0050547D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 وصینا الانسان بوالدیه احسانا (2</w:t>
      </w: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)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وانسان را نسبت‏به پدر ومادرش به احسان سفارش کردیم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B705DE" w:rsidRDefault="0050547D" w:rsidP="0050547D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قضی ربک الا تعبدوا الا ایاه و بالوالدین احسانا (3</w:t>
      </w: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)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پروردگار تو مقرر کرد که جز او را مپرستید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به پدر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مادر خود احسان کنید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در جای دیگر احسان به پدر ومادر را در کنار عبادت حق یاد می‏کند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B705DE" w:rsidRDefault="0050547D" w:rsidP="0050547D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ان اشکر لی و لوالدیک (4</w:t>
      </w: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)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شکرگزار من و پدر ومادرت باش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اما با همه این تجلیل‏های مشترک، وقتی می‏خواهد از زحمات پدر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مادر یاد کند، از زحمت مادر سخن می‏گوید، نه از زحمت پدر، آنجا که می‏فرماید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B705DE" w:rsidRDefault="0050547D" w:rsidP="00B705DE">
      <w:pPr>
        <w:spacing w:after="0"/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وصینا الانسان بوالدیه احسانا حملته امه کرها 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وضعته کرها 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حمله 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فصاله ثلاثون شهرا (5</w:t>
      </w: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)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زحمات سی ماهه مادر را می‏شمارد، که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دوران بارداری، زایمان،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دوران شیرخوراگی برای مادر دشوار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همه اینها را به عنوان شرح خدمات مادر ذکر می‏کند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قرآن کریم به هنگام یادآوری زحمات حتی اشاره‏ای هم به این موضوع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ندارد که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پدر زحمت کشیده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بنابراین، آیات قرآن که در مورد حق شناسی از والدین آمده است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‏بر دو قسم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یک قسم حق شناسی مشترک پدر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مادر را بیان می‏کند و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قسم دیگر، آیاتی است که مخصوص حق شناسی مادر است</w:t>
      </w:r>
      <w:r w:rsidR="00B705DE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 قرآن کریم اگر درباره پدر حکم خاصی بیان می‏کند فقط برای بیان وظیفه است، نظیر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</w:p>
    <w:p w:rsidR="0050547D" w:rsidRPr="0050547D" w:rsidRDefault="0050547D" w:rsidP="00B705DE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و</w:t>
      </w:r>
      <w:r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علی المولود له رزقهن و</w:t>
      </w:r>
      <w:r w:rsidR="00B705DE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کسوتهن بالمعروف (6</w:t>
      </w:r>
      <w:r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 xml:space="preserve">) </w:t>
      </w:r>
      <w:r w:rsidRPr="0050547D">
        <w:rPr>
          <w:rFonts w:ascii="Times New Roman" w:eastAsia="Times New Roman" w:hAnsi="Times New Roman" w:cs="B Mitra"/>
          <w:b/>
          <w:bCs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خوراک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پوشاک مادران به طور شایسته به عهده پدر فرزند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ولیکن هنگامی که سخن از تجلیل و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بیان زحمات است، اسم مادر را بالخصوص ذکر می‏کند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50547D" w:rsidRDefault="0050547D" w:rsidP="0050547D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0547D" w:rsidRPr="0050547D" w:rsidRDefault="0050547D" w:rsidP="0050547D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>پی نوشت</w:t>
      </w:r>
      <w:r>
        <w:rPr>
          <w:rFonts w:ascii="Times New Roman" w:eastAsia="Times New Roman" w:hAnsi="Times New Roman" w:cs="B Mitra"/>
          <w:sz w:val="28"/>
          <w:szCs w:val="28"/>
          <w:rtl/>
        </w:rPr>
        <w:t>: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اسراء، 23. </w:t>
      </w:r>
    </w:p>
    <w:p w:rsid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احقاف، 15. </w:t>
      </w:r>
    </w:p>
    <w:p w:rsid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اسراء، 23. </w:t>
      </w:r>
    </w:p>
    <w:p w:rsid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لقمان، 14. </w:t>
      </w:r>
    </w:p>
    <w:p w:rsid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احقاف، 15. </w:t>
      </w:r>
    </w:p>
    <w:p w:rsidR="0050547D" w:rsidRPr="0050547D" w:rsidRDefault="0050547D" w:rsidP="0050547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50547D">
        <w:rPr>
          <w:rFonts w:ascii="Times New Roman" w:eastAsia="Times New Roman" w:hAnsi="Times New Roman" w:cs="B Mitra"/>
          <w:sz w:val="28"/>
          <w:szCs w:val="28"/>
          <w:rtl/>
        </w:rPr>
        <w:t xml:space="preserve">بقره، 233. </w:t>
      </w:r>
      <w:r w:rsidRPr="0050547D">
        <w:rPr>
          <w:rFonts w:ascii="Times New Roman" w:eastAsia="Times New Roman" w:hAnsi="Times New Roman" w:cs="B Mitra"/>
          <w:sz w:val="28"/>
          <w:szCs w:val="28"/>
        </w:rPr>
        <w:br/>
        <w:t> </w:t>
      </w:r>
    </w:p>
    <w:p w:rsidR="002856FB" w:rsidRPr="0050547D" w:rsidRDefault="0050547D" w:rsidP="0050547D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bookmarkStart w:id="0" w:name="_GoBack"/>
      <w:bookmarkEnd w:id="0"/>
      <w:r w:rsidRPr="0050547D">
        <w:rPr>
          <w:rFonts w:ascii="Times New Roman" w:eastAsia="Times New Roman" w:hAnsi="Times New Roman" w:cs="B Mitra"/>
          <w:sz w:val="28"/>
          <w:szCs w:val="28"/>
          <w:rtl/>
        </w:rPr>
        <w:t>برگرفته از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کتاب زن در آئینه جلال و جمال، نویسنده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: </w:t>
      </w:r>
      <w:r w:rsidRPr="0050547D">
        <w:rPr>
          <w:rFonts w:ascii="Times New Roman" w:eastAsia="Times New Roman" w:hAnsi="Times New Roman" w:cs="B Mitra"/>
          <w:sz w:val="28"/>
          <w:szCs w:val="28"/>
          <w:rtl/>
        </w:rPr>
        <w:t>عبدالله جوادی آملی</w:t>
      </w:r>
    </w:p>
    <w:sectPr w:rsidR="002856FB" w:rsidRPr="0050547D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C68"/>
    <w:multiLevelType w:val="hybridMultilevel"/>
    <w:tmpl w:val="F1CCE880"/>
    <w:lvl w:ilvl="0" w:tplc="F9DE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7D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35081"/>
    <w:rsid w:val="004501F6"/>
    <w:rsid w:val="00463E80"/>
    <w:rsid w:val="004667C3"/>
    <w:rsid w:val="004B0636"/>
    <w:rsid w:val="004F1A2F"/>
    <w:rsid w:val="0050547D"/>
    <w:rsid w:val="0055618D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705DE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50547D"/>
  </w:style>
  <w:style w:type="paragraph" w:styleId="ListParagraph">
    <w:name w:val="List Paragraph"/>
    <w:basedOn w:val="Normal"/>
    <w:uiPriority w:val="34"/>
    <w:qFormat/>
    <w:rsid w:val="0050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50547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50547D"/>
  </w:style>
  <w:style w:type="paragraph" w:styleId="ListParagraph">
    <w:name w:val="List Paragraph"/>
    <w:basedOn w:val="Normal"/>
    <w:uiPriority w:val="34"/>
    <w:qFormat/>
    <w:rsid w:val="0050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2</cp:revision>
  <dcterms:created xsi:type="dcterms:W3CDTF">2016-03-13T05:19:00Z</dcterms:created>
  <dcterms:modified xsi:type="dcterms:W3CDTF">2016-03-13T05:31:00Z</dcterms:modified>
</cp:coreProperties>
</file>