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CF" w:rsidRPr="00E51206" w:rsidRDefault="00AD43CF" w:rsidP="00E51206">
      <w:pPr>
        <w:spacing w:after="0" w:line="276" w:lineRule="auto"/>
        <w:jc w:val="center"/>
        <w:rPr>
          <w:rFonts w:ascii="Tahoma" w:hAnsi="Tahoma" w:cs="Tahoma"/>
          <w:b/>
          <w:bCs/>
          <w:sz w:val="24"/>
          <w:szCs w:val="24"/>
          <w:rtl/>
        </w:rPr>
      </w:pPr>
      <w:r w:rsidRPr="00E51206">
        <w:rPr>
          <w:rFonts w:ascii="Tahoma" w:hAnsi="Tahoma" w:cs="Tahoma"/>
          <w:b/>
          <w:bCs/>
          <w:sz w:val="24"/>
          <w:szCs w:val="24"/>
          <w:rtl/>
        </w:rPr>
        <w:t xml:space="preserve">عوامل </w:t>
      </w:r>
      <w:r w:rsidR="00495A2A" w:rsidRPr="00E51206">
        <w:rPr>
          <w:rFonts w:ascii="Tahoma" w:hAnsi="Tahoma" w:cs="Tahoma"/>
          <w:b/>
          <w:bCs/>
          <w:sz w:val="24"/>
          <w:szCs w:val="24"/>
          <w:rtl/>
        </w:rPr>
        <w:t>فردی</w:t>
      </w:r>
      <w:r w:rsidR="00AF57D1" w:rsidRPr="00E51206">
        <w:rPr>
          <w:rFonts w:ascii="Tahoma" w:hAnsi="Tahoma" w:cs="Tahoma"/>
          <w:b/>
          <w:bCs/>
          <w:sz w:val="24"/>
          <w:szCs w:val="24"/>
          <w:rtl/>
        </w:rPr>
        <w:t xml:space="preserve"> تحکیم خانواده</w:t>
      </w:r>
    </w:p>
    <w:p w:rsidR="00E51206" w:rsidRDefault="00E51206" w:rsidP="008F2BB7">
      <w:pPr>
        <w:spacing w:after="0" w:line="276" w:lineRule="auto"/>
        <w:jc w:val="both"/>
        <w:rPr>
          <w:rFonts w:ascii="Tahoma" w:hAnsi="Tahoma" w:cs="Tahoma"/>
          <w:b/>
          <w:bCs/>
          <w:sz w:val="24"/>
          <w:szCs w:val="24"/>
          <w:rtl/>
        </w:rPr>
      </w:pPr>
    </w:p>
    <w:p w:rsidR="00AD43CF" w:rsidRPr="00E51206" w:rsidRDefault="00AF57D1" w:rsidP="008F2BB7">
      <w:pPr>
        <w:spacing w:after="0" w:line="276" w:lineRule="auto"/>
        <w:jc w:val="both"/>
        <w:rPr>
          <w:rFonts w:ascii="Tahoma" w:hAnsi="Tahoma" w:cs="Tahoma"/>
          <w:b/>
          <w:bCs/>
          <w:sz w:val="24"/>
          <w:szCs w:val="24"/>
          <w:rtl/>
        </w:rPr>
      </w:pPr>
      <w:r w:rsidRPr="00E51206">
        <w:rPr>
          <w:rFonts w:ascii="Tahoma" w:hAnsi="Tahoma" w:cs="Tahoma"/>
          <w:b/>
          <w:bCs/>
          <w:sz w:val="24"/>
          <w:szCs w:val="24"/>
          <w:rtl/>
        </w:rPr>
        <w:t>ایجاد انگیزه</w:t>
      </w:r>
      <w:r w:rsidR="008F2BB7" w:rsidRPr="00E51206">
        <w:rPr>
          <w:rStyle w:val="FootnoteReference"/>
          <w:rFonts w:ascii="Tahoma" w:hAnsi="Tahoma" w:cs="Tahoma"/>
          <w:b/>
          <w:bCs/>
          <w:sz w:val="24"/>
          <w:szCs w:val="24"/>
          <w:rtl/>
        </w:rPr>
        <w:footnoteReference w:id="1"/>
      </w:r>
    </w:p>
    <w:p w:rsidR="00284261" w:rsidRPr="00E51206" w:rsidRDefault="00AF57D1" w:rsidP="008F2BB7">
      <w:pPr>
        <w:spacing w:after="0" w:line="276" w:lineRule="auto"/>
        <w:jc w:val="both"/>
        <w:rPr>
          <w:rFonts w:ascii="Tahoma" w:hAnsi="Tahoma" w:cs="Tahoma"/>
          <w:sz w:val="24"/>
          <w:szCs w:val="24"/>
          <w:rtl/>
        </w:rPr>
      </w:pPr>
      <w:r w:rsidRPr="00E51206">
        <w:rPr>
          <w:rFonts w:ascii="Tahoma" w:hAnsi="Tahoma" w:cs="Tahoma"/>
          <w:sz w:val="24"/>
          <w:szCs w:val="24"/>
          <w:rtl/>
        </w:rPr>
        <w:t>در این مجال از موضوعی صحبت به میان خواهد آمد که</w:t>
      </w:r>
      <w:r w:rsidR="00AD43CF" w:rsidRPr="00E51206">
        <w:rPr>
          <w:rFonts w:ascii="Tahoma" w:hAnsi="Tahoma" w:cs="Tahoma"/>
          <w:sz w:val="24"/>
          <w:szCs w:val="24"/>
          <w:rtl/>
        </w:rPr>
        <w:t xml:space="preserve"> در عصر حاضر ذهن اندیشمندان و جامعه شناسان را به خود مشغول ساخته است.</w:t>
      </w:r>
      <w:r w:rsidRPr="00E51206">
        <w:rPr>
          <w:rFonts w:ascii="Tahoma" w:hAnsi="Tahoma" w:cs="Tahoma"/>
          <w:sz w:val="24"/>
          <w:szCs w:val="24"/>
          <w:rtl/>
        </w:rPr>
        <w:t xml:space="preserve"> </w:t>
      </w:r>
      <w:r w:rsidR="00495A2A" w:rsidRPr="00E51206">
        <w:rPr>
          <w:rFonts w:ascii="Tahoma" w:hAnsi="Tahoma" w:cs="Tahoma"/>
          <w:sz w:val="24"/>
          <w:szCs w:val="24"/>
          <w:rtl/>
        </w:rPr>
        <w:t xml:space="preserve">این بحث </w:t>
      </w:r>
      <w:r w:rsidR="00AD43CF" w:rsidRPr="00E51206">
        <w:rPr>
          <w:rFonts w:ascii="Tahoma" w:hAnsi="Tahoma" w:cs="Tahoma"/>
          <w:sz w:val="24"/>
          <w:szCs w:val="24"/>
          <w:rtl/>
        </w:rPr>
        <w:t>عنصر</w:t>
      </w:r>
      <w:r w:rsidRPr="00E51206">
        <w:rPr>
          <w:rFonts w:ascii="Tahoma" w:hAnsi="Tahoma" w:cs="Tahoma"/>
          <w:sz w:val="24"/>
          <w:szCs w:val="24"/>
          <w:rtl/>
        </w:rPr>
        <w:t>ی</w:t>
      </w:r>
      <w:r w:rsidR="00AD43CF" w:rsidRPr="00E51206">
        <w:rPr>
          <w:rFonts w:ascii="Tahoma" w:hAnsi="Tahoma" w:cs="Tahoma"/>
          <w:sz w:val="24"/>
          <w:szCs w:val="24"/>
          <w:rtl/>
        </w:rPr>
        <w:t xml:space="preserve"> اساسی </w:t>
      </w:r>
      <w:r w:rsidRPr="00E51206">
        <w:rPr>
          <w:rFonts w:ascii="Tahoma" w:hAnsi="Tahoma" w:cs="Tahoma"/>
          <w:sz w:val="24"/>
          <w:szCs w:val="24"/>
          <w:rtl/>
        </w:rPr>
        <w:t xml:space="preserve">که </w:t>
      </w:r>
      <w:r w:rsidR="00AD43CF" w:rsidRPr="00E51206">
        <w:rPr>
          <w:rFonts w:ascii="Tahoma" w:hAnsi="Tahoma" w:cs="Tahoma"/>
          <w:sz w:val="24"/>
          <w:szCs w:val="24"/>
          <w:rtl/>
        </w:rPr>
        <w:t xml:space="preserve">در تشکیل، پیشرفت و موفقیت یک جامعه و ملت </w:t>
      </w:r>
      <w:r w:rsidRPr="00E51206">
        <w:rPr>
          <w:rFonts w:ascii="Tahoma" w:hAnsi="Tahoma" w:cs="Tahoma"/>
          <w:sz w:val="24"/>
          <w:szCs w:val="24"/>
          <w:rtl/>
        </w:rPr>
        <w:t>نقش دارد</w:t>
      </w:r>
      <w:r w:rsidR="00AD43CF" w:rsidRPr="00E51206">
        <w:rPr>
          <w:rFonts w:ascii="Tahoma" w:hAnsi="Tahoma" w:cs="Tahoma"/>
          <w:sz w:val="24"/>
          <w:szCs w:val="24"/>
          <w:rtl/>
        </w:rPr>
        <w:t xml:space="preserve"> </w:t>
      </w:r>
      <w:r w:rsidR="00216EA0" w:rsidRPr="00E51206">
        <w:rPr>
          <w:rFonts w:ascii="Tahoma" w:hAnsi="Tahoma" w:cs="Tahoma"/>
          <w:sz w:val="24"/>
          <w:szCs w:val="24"/>
          <w:rtl/>
        </w:rPr>
        <w:t xml:space="preserve">و </w:t>
      </w:r>
      <w:r w:rsidR="003B02D8" w:rsidRPr="00E51206">
        <w:rPr>
          <w:rFonts w:ascii="Tahoma" w:hAnsi="Tahoma" w:cs="Tahoma"/>
          <w:sz w:val="24"/>
          <w:szCs w:val="24"/>
          <w:rtl/>
        </w:rPr>
        <w:t>همه</w:t>
      </w:r>
      <w:r w:rsidR="00216EA0" w:rsidRPr="00E51206">
        <w:rPr>
          <w:rFonts w:ascii="Tahoma" w:hAnsi="Tahoma" w:cs="Tahoma"/>
          <w:sz w:val="24"/>
          <w:szCs w:val="24"/>
          <w:rtl/>
        </w:rPr>
        <w:t xml:space="preserve"> دستاوردهای علمی و هنری بشر در </w:t>
      </w:r>
      <w:r w:rsidR="003B02D8" w:rsidRPr="00E51206">
        <w:rPr>
          <w:rFonts w:ascii="Tahoma" w:hAnsi="Tahoma" w:cs="Tahoma"/>
          <w:sz w:val="24"/>
          <w:szCs w:val="24"/>
          <w:rtl/>
        </w:rPr>
        <w:t>سایه</w:t>
      </w:r>
      <w:r w:rsidR="00216EA0" w:rsidRPr="00E51206">
        <w:rPr>
          <w:rFonts w:ascii="Tahoma" w:hAnsi="Tahoma" w:cs="Tahoma"/>
          <w:sz w:val="24"/>
          <w:szCs w:val="24"/>
          <w:rtl/>
        </w:rPr>
        <w:t xml:space="preserve"> سالم و امن پدید آمدن این موضوع است</w:t>
      </w:r>
      <w:r w:rsidR="00284261" w:rsidRPr="00E51206">
        <w:rPr>
          <w:rFonts w:ascii="Tahoma" w:hAnsi="Tahoma" w:cs="Tahoma"/>
          <w:sz w:val="24"/>
          <w:szCs w:val="24"/>
          <w:rtl/>
        </w:rPr>
        <w:t>.</w:t>
      </w:r>
    </w:p>
    <w:p w:rsidR="00216EA0" w:rsidRPr="00E51206" w:rsidRDefault="00216EA0" w:rsidP="00495A2A">
      <w:pPr>
        <w:spacing w:after="0" w:line="276" w:lineRule="auto"/>
        <w:jc w:val="both"/>
        <w:rPr>
          <w:rFonts w:ascii="Tahoma" w:hAnsi="Tahoma" w:cs="Tahoma"/>
          <w:sz w:val="24"/>
          <w:szCs w:val="24"/>
          <w:rtl/>
        </w:rPr>
      </w:pPr>
      <w:r w:rsidRPr="00E51206">
        <w:rPr>
          <w:rFonts w:ascii="Tahoma" w:hAnsi="Tahoma" w:cs="Tahoma"/>
          <w:sz w:val="24"/>
          <w:szCs w:val="24"/>
          <w:rtl/>
        </w:rPr>
        <w:t xml:space="preserve">قرآن کریم </w:t>
      </w:r>
      <w:r w:rsidR="003B02D8" w:rsidRPr="00E51206">
        <w:rPr>
          <w:rFonts w:ascii="Tahoma" w:hAnsi="Tahoma" w:cs="Tahoma"/>
          <w:sz w:val="24"/>
          <w:szCs w:val="24"/>
          <w:rtl/>
        </w:rPr>
        <w:t>به</w:t>
      </w:r>
      <w:r w:rsidR="00495A2A" w:rsidRPr="00E51206">
        <w:rPr>
          <w:rFonts w:ascii="Tahoma" w:hAnsi="Tahoma" w:cs="Tahoma"/>
          <w:sz w:val="24"/>
          <w:szCs w:val="24"/>
          <w:rtl/>
        </w:rPr>
        <w:t xml:space="preserve"> </w:t>
      </w:r>
      <w:r w:rsidR="003B02D8" w:rsidRPr="00E51206">
        <w:rPr>
          <w:rFonts w:ascii="Tahoma" w:hAnsi="Tahoma" w:cs="Tahoma"/>
          <w:sz w:val="24"/>
          <w:szCs w:val="24"/>
          <w:rtl/>
        </w:rPr>
        <w:t>عنوان</w:t>
      </w:r>
      <w:r w:rsidRPr="00E51206">
        <w:rPr>
          <w:rFonts w:ascii="Tahoma" w:hAnsi="Tahoma" w:cs="Tahoma"/>
          <w:sz w:val="24"/>
          <w:szCs w:val="24"/>
          <w:rtl/>
        </w:rPr>
        <w:t xml:space="preserve"> برترین </w:t>
      </w:r>
      <w:r w:rsidR="003B02D8" w:rsidRPr="00E51206">
        <w:rPr>
          <w:rFonts w:ascii="Tahoma" w:hAnsi="Tahoma" w:cs="Tahoma"/>
          <w:sz w:val="24"/>
          <w:szCs w:val="24"/>
          <w:rtl/>
        </w:rPr>
        <w:t>نسخه</w:t>
      </w:r>
      <w:r w:rsidRPr="00E51206">
        <w:rPr>
          <w:rFonts w:ascii="Tahoma" w:hAnsi="Tahoma" w:cs="Tahoma"/>
          <w:sz w:val="24"/>
          <w:szCs w:val="24"/>
          <w:rtl/>
        </w:rPr>
        <w:t xml:space="preserve"> زندگی و عالی‌ترین راهنمای بشر برای دستیابی به حیات </w:t>
      </w:r>
      <w:r w:rsidR="003B02D8" w:rsidRPr="00E51206">
        <w:rPr>
          <w:rFonts w:ascii="Tahoma" w:hAnsi="Tahoma" w:cs="Tahoma"/>
          <w:sz w:val="24"/>
          <w:szCs w:val="24"/>
          <w:rtl/>
        </w:rPr>
        <w:t>طیبه</w:t>
      </w:r>
      <w:r w:rsidRPr="00E51206">
        <w:rPr>
          <w:rFonts w:ascii="Tahoma" w:hAnsi="Tahoma" w:cs="Tahoma"/>
          <w:sz w:val="24"/>
          <w:szCs w:val="24"/>
          <w:rtl/>
        </w:rPr>
        <w:t xml:space="preserve">، </w:t>
      </w:r>
      <w:r w:rsidR="00495A2A" w:rsidRPr="00E51206">
        <w:rPr>
          <w:rFonts w:ascii="Tahoma" w:hAnsi="Tahoma" w:cs="Tahoma"/>
          <w:sz w:val="24"/>
          <w:szCs w:val="24"/>
          <w:rtl/>
        </w:rPr>
        <w:t>بخش</w:t>
      </w:r>
      <w:r w:rsidRPr="00E51206">
        <w:rPr>
          <w:rFonts w:ascii="Tahoma" w:hAnsi="Tahoma" w:cs="Tahoma"/>
          <w:sz w:val="24"/>
          <w:szCs w:val="24"/>
          <w:rtl/>
        </w:rPr>
        <w:t xml:space="preserve"> عظیم</w:t>
      </w:r>
      <w:r w:rsidR="00495A2A" w:rsidRPr="00E51206">
        <w:rPr>
          <w:rFonts w:ascii="Tahoma" w:hAnsi="Tahoma" w:cs="Tahoma"/>
          <w:sz w:val="24"/>
          <w:szCs w:val="24"/>
          <w:rtl/>
        </w:rPr>
        <w:t>ی</w:t>
      </w:r>
      <w:r w:rsidRPr="00E51206">
        <w:rPr>
          <w:rFonts w:ascii="Tahoma" w:hAnsi="Tahoma" w:cs="Tahoma"/>
          <w:sz w:val="24"/>
          <w:szCs w:val="24"/>
          <w:rtl/>
        </w:rPr>
        <w:t xml:space="preserve"> از آیات را به تنظیم و </w:t>
      </w:r>
      <w:r w:rsidR="007762CF" w:rsidRPr="00E51206">
        <w:rPr>
          <w:rFonts w:ascii="Tahoma" w:hAnsi="Tahoma" w:cs="Tahoma"/>
          <w:sz w:val="24"/>
          <w:szCs w:val="24"/>
          <w:rtl/>
        </w:rPr>
        <w:t>تبیین</w:t>
      </w:r>
      <w:r w:rsidRPr="00E51206">
        <w:rPr>
          <w:rFonts w:ascii="Tahoma" w:hAnsi="Tahoma" w:cs="Tahoma"/>
          <w:sz w:val="24"/>
          <w:szCs w:val="24"/>
          <w:rtl/>
        </w:rPr>
        <w:t xml:space="preserve"> این مسئله اختصاص داده است. از طرفی </w:t>
      </w:r>
      <w:r w:rsidR="00284261" w:rsidRPr="00E51206">
        <w:rPr>
          <w:rFonts w:ascii="Tahoma" w:hAnsi="Tahoma" w:cs="Tahoma"/>
          <w:sz w:val="24"/>
          <w:szCs w:val="24"/>
          <w:rtl/>
        </w:rPr>
        <w:t xml:space="preserve">امروزه </w:t>
      </w:r>
      <w:r w:rsidRPr="00E51206">
        <w:rPr>
          <w:rFonts w:ascii="Tahoma" w:hAnsi="Tahoma" w:cs="Tahoma"/>
          <w:sz w:val="24"/>
          <w:szCs w:val="24"/>
          <w:rtl/>
        </w:rPr>
        <w:t xml:space="preserve">دشمن نیز جهت </w:t>
      </w:r>
      <w:r w:rsidR="003B02D8" w:rsidRPr="00E51206">
        <w:rPr>
          <w:rFonts w:ascii="Tahoma" w:hAnsi="Tahoma" w:cs="Tahoma"/>
          <w:sz w:val="24"/>
          <w:szCs w:val="24"/>
          <w:rtl/>
        </w:rPr>
        <w:t>سست کردن</w:t>
      </w:r>
      <w:r w:rsidRPr="00E51206">
        <w:rPr>
          <w:rFonts w:ascii="Tahoma" w:hAnsi="Tahoma" w:cs="Tahoma"/>
          <w:sz w:val="24"/>
          <w:szCs w:val="24"/>
          <w:rtl/>
        </w:rPr>
        <w:t xml:space="preserve"> جامعه</w:t>
      </w:r>
      <w:r w:rsidR="00495A2A" w:rsidRPr="00E51206">
        <w:rPr>
          <w:rFonts w:ascii="Tahoma" w:hAnsi="Tahoma" w:cs="Tahoma"/>
          <w:sz w:val="24"/>
          <w:szCs w:val="24"/>
          <w:rtl/>
        </w:rPr>
        <w:t xml:space="preserve"> ما</w:t>
      </w:r>
      <w:r w:rsidRPr="00E51206">
        <w:rPr>
          <w:rFonts w:ascii="Tahoma" w:hAnsi="Tahoma" w:cs="Tahoma"/>
          <w:sz w:val="24"/>
          <w:szCs w:val="24"/>
          <w:rtl/>
        </w:rPr>
        <w:t xml:space="preserve"> به دنبال </w:t>
      </w:r>
      <w:r w:rsidR="007762CF" w:rsidRPr="00E51206">
        <w:rPr>
          <w:rFonts w:ascii="Tahoma" w:hAnsi="Tahoma" w:cs="Tahoma"/>
          <w:sz w:val="24"/>
          <w:szCs w:val="24"/>
          <w:rtl/>
        </w:rPr>
        <w:t>تضعیف</w:t>
      </w:r>
      <w:r w:rsidRPr="00E51206">
        <w:rPr>
          <w:rFonts w:ascii="Tahoma" w:hAnsi="Tahoma" w:cs="Tahoma"/>
          <w:sz w:val="24"/>
          <w:szCs w:val="24"/>
          <w:rtl/>
        </w:rPr>
        <w:t xml:space="preserve"> این </w:t>
      </w:r>
      <w:r w:rsidR="00495A2A" w:rsidRPr="00E51206">
        <w:rPr>
          <w:rFonts w:ascii="Tahoma" w:hAnsi="Tahoma" w:cs="Tahoma"/>
          <w:sz w:val="24"/>
          <w:szCs w:val="24"/>
          <w:rtl/>
        </w:rPr>
        <w:t>امر</w:t>
      </w:r>
      <w:r w:rsidRPr="00E51206">
        <w:rPr>
          <w:rFonts w:ascii="Tahoma" w:hAnsi="Tahoma" w:cs="Tahoma"/>
          <w:sz w:val="24"/>
          <w:szCs w:val="24"/>
          <w:rtl/>
        </w:rPr>
        <w:t xml:space="preserve"> است و برای رسیدن به مقصودش </w:t>
      </w:r>
      <w:r w:rsidR="00974947" w:rsidRPr="00E51206">
        <w:rPr>
          <w:rFonts w:ascii="Tahoma" w:hAnsi="Tahoma" w:cs="Tahoma"/>
          <w:sz w:val="24"/>
          <w:szCs w:val="24"/>
          <w:rtl/>
        </w:rPr>
        <w:t>با استفاده از رسانه‌ها،</w:t>
      </w:r>
      <w:r w:rsidR="00284261" w:rsidRPr="00E51206">
        <w:rPr>
          <w:rFonts w:ascii="Tahoma" w:hAnsi="Tahoma" w:cs="Tahoma"/>
          <w:sz w:val="24"/>
          <w:szCs w:val="24"/>
          <w:rtl/>
        </w:rPr>
        <w:t xml:space="preserve"> نقشه‌ها و برنامه‌</w:t>
      </w:r>
      <w:r w:rsidRPr="00E51206">
        <w:rPr>
          <w:rFonts w:ascii="Tahoma" w:hAnsi="Tahoma" w:cs="Tahoma"/>
          <w:sz w:val="24"/>
          <w:szCs w:val="24"/>
          <w:rtl/>
        </w:rPr>
        <w:t>ها</w:t>
      </w:r>
      <w:r w:rsidR="00284261" w:rsidRPr="00E51206">
        <w:rPr>
          <w:rFonts w:ascii="Tahoma" w:hAnsi="Tahoma" w:cs="Tahoma"/>
          <w:sz w:val="24"/>
          <w:szCs w:val="24"/>
          <w:rtl/>
        </w:rPr>
        <w:t>ی</w:t>
      </w:r>
      <w:r w:rsidRPr="00E51206">
        <w:rPr>
          <w:rFonts w:ascii="Tahoma" w:hAnsi="Tahoma" w:cs="Tahoma"/>
          <w:sz w:val="24"/>
          <w:szCs w:val="24"/>
          <w:rtl/>
        </w:rPr>
        <w:t xml:space="preserve"> دارد و این مسئله نیست مگر </w:t>
      </w:r>
      <w:r w:rsidR="00495A2A" w:rsidRPr="00E51206">
        <w:rPr>
          <w:rFonts w:ascii="Tahoma" w:hAnsi="Tahoma" w:cs="Tahoma"/>
          <w:sz w:val="24"/>
          <w:szCs w:val="24"/>
          <w:rtl/>
        </w:rPr>
        <w:t>نهاد «خانواده».</w:t>
      </w:r>
    </w:p>
    <w:p w:rsidR="00DB6022" w:rsidRPr="00E51206" w:rsidRDefault="00DB6022"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خانواده بنیادی‌ترین نهاد در </w:t>
      </w:r>
      <w:r w:rsidR="003B02D8" w:rsidRPr="00E51206">
        <w:rPr>
          <w:rFonts w:ascii="Tahoma" w:hAnsi="Tahoma" w:cs="Tahoma"/>
          <w:sz w:val="24"/>
          <w:szCs w:val="24"/>
          <w:rtl/>
        </w:rPr>
        <w:t>جامعه</w:t>
      </w:r>
      <w:r w:rsidRPr="00E51206">
        <w:rPr>
          <w:rFonts w:ascii="Tahoma" w:hAnsi="Tahoma" w:cs="Tahoma"/>
          <w:sz w:val="24"/>
          <w:szCs w:val="24"/>
          <w:rtl/>
        </w:rPr>
        <w:t xml:space="preserve"> انسانی است که </w:t>
      </w:r>
      <w:r w:rsidR="003B02D8" w:rsidRPr="00E51206">
        <w:rPr>
          <w:rFonts w:ascii="Tahoma" w:hAnsi="Tahoma" w:cs="Tahoma"/>
          <w:sz w:val="24"/>
          <w:szCs w:val="24"/>
          <w:rtl/>
        </w:rPr>
        <w:t>وظیفه</w:t>
      </w:r>
      <w:r w:rsidRPr="00E51206">
        <w:rPr>
          <w:rFonts w:ascii="Tahoma" w:hAnsi="Tahoma" w:cs="Tahoma"/>
          <w:sz w:val="24"/>
          <w:szCs w:val="24"/>
          <w:rtl/>
        </w:rPr>
        <w:t xml:space="preserve"> تربیت و سازندگی افراد و انسان‌ها را بر عهده دارد و اگر افراد نتوانند خانواده را تحکیم بخشند و افرادی باایمان در آن پرورش دهند، نمی‌توانند جامعه‌ای </w:t>
      </w:r>
      <w:r w:rsidR="003B02D8" w:rsidRPr="00E51206">
        <w:rPr>
          <w:rFonts w:ascii="Tahoma" w:hAnsi="Tahoma" w:cs="Tahoma"/>
          <w:sz w:val="24"/>
          <w:szCs w:val="24"/>
          <w:rtl/>
        </w:rPr>
        <w:t>ایدئال</w:t>
      </w:r>
      <w:r w:rsidRPr="00E51206">
        <w:rPr>
          <w:rFonts w:ascii="Tahoma" w:hAnsi="Tahoma" w:cs="Tahoma"/>
          <w:sz w:val="24"/>
          <w:szCs w:val="24"/>
          <w:rtl/>
        </w:rPr>
        <w:t xml:space="preserve"> برای نسل آینده بسازند و از فرهنگ ایمانی خود </w:t>
      </w:r>
      <w:r w:rsidR="003B02D8" w:rsidRPr="00E51206">
        <w:rPr>
          <w:rFonts w:ascii="Tahoma" w:hAnsi="Tahoma" w:cs="Tahoma"/>
          <w:sz w:val="24"/>
          <w:szCs w:val="24"/>
          <w:rtl/>
        </w:rPr>
        <w:t>جامانده</w:t>
      </w:r>
      <w:r w:rsidRPr="00E51206">
        <w:rPr>
          <w:rFonts w:ascii="Tahoma" w:hAnsi="Tahoma" w:cs="Tahoma"/>
          <w:sz w:val="24"/>
          <w:szCs w:val="24"/>
          <w:rtl/>
        </w:rPr>
        <w:t xml:space="preserve"> و به اهداف متعالی</w:t>
      </w:r>
      <w:r w:rsidR="007762CF" w:rsidRPr="00E51206">
        <w:rPr>
          <w:rFonts w:ascii="Tahoma" w:hAnsi="Tahoma" w:cs="Tahoma"/>
          <w:sz w:val="24"/>
          <w:szCs w:val="24"/>
          <w:rtl/>
        </w:rPr>
        <w:t xml:space="preserve"> خویش</w:t>
      </w:r>
      <w:r w:rsidRPr="00E51206">
        <w:rPr>
          <w:rFonts w:ascii="Tahoma" w:hAnsi="Tahoma" w:cs="Tahoma"/>
          <w:sz w:val="24"/>
          <w:szCs w:val="24"/>
          <w:rtl/>
        </w:rPr>
        <w:t xml:space="preserve"> نمی‌رسند.</w:t>
      </w:r>
    </w:p>
    <w:p w:rsidR="00284261" w:rsidRPr="00E51206" w:rsidRDefault="00216EA0" w:rsidP="00495A2A">
      <w:pPr>
        <w:spacing w:after="0" w:line="276" w:lineRule="auto"/>
        <w:jc w:val="both"/>
        <w:rPr>
          <w:rFonts w:ascii="Tahoma" w:hAnsi="Tahoma" w:cs="Tahoma"/>
          <w:sz w:val="24"/>
          <w:szCs w:val="24"/>
          <w:rtl/>
        </w:rPr>
      </w:pPr>
      <w:r w:rsidRPr="00E51206">
        <w:rPr>
          <w:rFonts w:ascii="Tahoma" w:hAnsi="Tahoma" w:cs="Tahoma"/>
          <w:sz w:val="24"/>
          <w:szCs w:val="24"/>
          <w:rtl/>
        </w:rPr>
        <w:t xml:space="preserve">قرآن کریم </w:t>
      </w:r>
      <w:r w:rsidR="00974947" w:rsidRPr="00E51206">
        <w:rPr>
          <w:rFonts w:ascii="Tahoma" w:hAnsi="Tahoma" w:cs="Tahoma"/>
          <w:sz w:val="24"/>
          <w:szCs w:val="24"/>
          <w:rtl/>
        </w:rPr>
        <w:t>ا</w:t>
      </w:r>
      <w:r w:rsidR="007762CF" w:rsidRPr="00E51206">
        <w:rPr>
          <w:rFonts w:ascii="Tahoma" w:hAnsi="Tahoma" w:cs="Tahoma"/>
          <w:sz w:val="24"/>
          <w:szCs w:val="24"/>
          <w:rtl/>
        </w:rPr>
        <w:t>نس</w:t>
      </w:r>
      <w:r w:rsidR="00974947" w:rsidRPr="00E51206">
        <w:rPr>
          <w:rFonts w:ascii="Tahoma" w:hAnsi="Tahoma" w:cs="Tahoma"/>
          <w:sz w:val="24"/>
          <w:szCs w:val="24"/>
          <w:rtl/>
        </w:rPr>
        <w:t xml:space="preserve">ان‌ها را </w:t>
      </w:r>
      <w:r w:rsidRPr="00E51206">
        <w:rPr>
          <w:rFonts w:ascii="Tahoma" w:hAnsi="Tahoma" w:cs="Tahoma"/>
          <w:sz w:val="24"/>
          <w:szCs w:val="24"/>
          <w:rtl/>
        </w:rPr>
        <w:t xml:space="preserve">به بهترین راهکارها در تحکیم خانواده هدایت </w:t>
      </w:r>
      <w:r w:rsidR="00974947" w:rsidRPr="00E51206">
        <w:rPr>
          <w:rFonts w:ascii="Tahoma" w:hAnsi="Tahoma" w:cs="Tahoma"/>
          <w:sz w:val="24"/>
          <w:szCs w:val="24"/>
          <w:rtl/>
        </w:rPr>
        <w:t>می‌</w:t>
      </w:r>
      <w:r w:rsidRPr="00E51206">
        <w:rPr>
          <w:rFonts w:ascii="Tahoma" w:hAnsi="Tahoma" w:cs="Tahoma"/>
          <w:sz w:val="24"/>
          <w:szCs w:val="24"/>
          <w:rtl/>
        </w:rPr>
        <w:t xml:space="preserve">کند </w:t>
      </w:r>
      <w:r w:rsidR="00284261" w:rsidRPr="00E51206">
        <w:rPr>
          <w:rFonts w:ascii="Tahoma" w:hAnsi="Tahoma" w:cs="Tahoma"/>
          <w:sz w:val="24"/>
          <w:szCs w:val="24"/>
          <w:rtl/>
        </w:rPr>
        <w:t xml:space="preserve">و </w:t>
      </w:r>
      <w:r w:rsidRPr="00E51206">
        <w:rPr>
          <w:rFonts w:ascii="Tahoma" w:hAnsi="Tahoma" w:cs="Tahoma"/>
          <w:sz w:val="24"/>
          <w:szCs w:val="24"/>
          <w:rtl/>
        </w:rPr>
        <w:t xml:space="preserve">برخی از سُوَر قرآن </w:t>
      </w:r>
      <w:r w:rsidR="003B02D8" w:rsidRPr="00E51206">
        <w:rPr>
          <w:rFonts w:ascii="Tahoma" w:hAnsi="Tahoma" w:cs="Tahoma"/>
          <w:sz w:val="24"/>
          <w:szCs w:val="24"/>
          <w:rtl/>
        </w:rPr>
        <w:t>به</w:t>
      </w:r>
      <w:r w:rsidR="00495A2A" w:rsidRPr="00E51206">
        <w:rPr>
          <w:rFonts w:ascii="Tahoma" w:hAnsi="Tahoma" w:cs="Tahoma"/>
          <w:sz w:val="24"/>
          <w:szCs w:val="24"/>
          <w:rtl/>
        </w:rPr>
        <w:t xml:space="preserve"> </w:t>
      </w:r>
      <w:r w:rsidR="003B02D8" w:rsidRPr="00E51206">
        <w:rPr>
          <w:rFonts w:ascii="Tahoma" w:hAnsi="Tahoma" w:cs="Tahoma"/>
          <w:sz w:val="24"/>
          <w:szCs w:val="24"/>
          <w:rtl/>
        </w:rPr>
        <w:t>صورت</w:t>
      </w:r>
      <w:r w:rsidRPr="00E51206">
        <w:rPr>
          <w:rFonts w:ascii="Tahoma" w:hAnsi="Tahoma" w:cs="Tahoma"/>
          <w:sz w:val="24"/>
          <w:szCs w:val="24"/>
          <w:rtl/>
        </w:rPr>
        <w:t xml:space="preserve"> خاص </w:t>
      </w:r>
      <w:r w:rsidR="003B02D8" w:rsidRPr="00E51206">
        <w:rPr>
          <w:rFonts w:ascii="Tahoma" w:hAnsi="Tahoma" w:cs="Tahoma"/>
          <w:sz w:val="24"/>
          <w:szCs w:val="24"/>
          <w:rtl/>
        </w:rPr>
        <w:t>مسائل</w:t>
      </w:r>
      <w:r w:rsidRPr="00E51206">
        <w:rPr>
          <w:rFonts w:ascii="Tahoma" w:hAnsi="Tahoma" w:cs="Tahoma"/>
          <w:sz w:val="24"/>
          <w:szCs w:val="24"/>
          <w:rtl/>
        </w:rPr>
        <w:t xml:space="preserve"> خانواده را بیان می‌</w:t>
      </w:r>
      <w:r w:rsidR="007762CF" w:rsidRPr="00E51206">
        <w:rPr>
          <w:rFonts w:ascii="Tahoma" w:hAnsi="Tahoma" w:cs="Tahoma"/>
          <w:sz w:val="24"/>
          <w:szCs w:val="24"/>
          <w:rtl/>
        </w:rPr>
        <w:t>نماین</w:t>
      </w:r>
      <w:r w:rsidRPr="00E51206">
        <w:rPr>
          <w:rFonts w:ascii="Tahoma" w:hAnsi="Tahoma" w:cs="Tahoma"/>
          <w:sz w:val="24"/>
          <w:szCs w:val="24"/>
          <w:rtl/>
        </w:rPr>
        <w:t>د؛ مانند سوره‌های نساء، انسان، تحریم، طلاق و ... .</w:t>
      </w:r>
    </w:p>
    <w:p w:rsidR="00AD43CF" w:rsidRPr="00E51206" w:rsidRDefault="00216EA0" w:rsidP="00495A2A">
      <w:pPr>
        <w:spacing w:after="0" w:line="276" w:lineRule="auto"/>
        <w:jc w:val="both"/>
        <w:rPr>
          <w:rFonts w:ascii="Tahoma" w:hAnsi="Tahoma" w:cs="Tahoma"/>
          <w:sz w:val="24"/>
          <w:szCs w:val="24"/>
          <w:rtl/>
        </w:rPr>
      </w:pPr>
      <w:r w:rsidRPr="00E51206">
        <w:rPr>
          <w:rFonts w:ascii="Tahoma" w:hAnsi="Tahoma" w:cs="Tahoma"/>
          <w:sz w:val="24"/>
          <w:szCs w:val="24"/>
          <w:rtl/>
        </w:rPr>
        <w:t>اهداف خانواده و اقتضای تأسیس آن ایجاب می‌کند که پایه‌گذاران آن یعنی زن و شوهر، در تحکیم و پایداری این بنا، نهایت سعی خود را بکنند و با همان انگیزه که بر تشکیل آن اقدام کردند، بر دوام آن اصرار ورزند تا وحدت و پویایی این نهاد مقدّس تا پایان حفظ شود</w:t>
      </w:r>
      <w:r w:rsidR="00C255BA" w:rsidRPr="00E51206">
        <w:rPr>
          <w:rFonts w:ascii="Tahoma" w:hAnsi="Tahoma" w:cs="Tahoma"/>
          <w:sz w:val="24"/>
          <w:szCs w:val="24"/>
          <w:rtl/>
        </w:rPr>
        <w:t xml:space="preserve">؛ </w:t>
      </w:r>
      <w:r w:rsidR="00AD43CF" w:rsidRPr="00E51206">
        <w:rPr>
          <w:rFonts w:ascii="Tahoma" w:hAnsi="Tahoma" w:cs="Tahoma"/>
          <w:sz w:val="24"/>
          <w:szCs w:val="24"/>
          <w:rtl/>
        </w:rPr>
        <w:t xml:space="preserve">بنابراین، باید هر چه بیشتر در جهت نیل به سعادتمندی </w:t>
      </w:r>
      <w:r w:rsidR="00DB6022" w:rsidRPr="00E51206">
        <w:rPr>
          <w:rFonts w:ascii="Tahoma" w:hAnsi="Tahoma" w:cs="Tahoma"/>
          <w:sz w:val="24"/>
          <w:szCs w:val="24"/>
          <w:rtl/>
        </w:rPr>
        <w:t>خانواده</w:t>
      </w:r>
      <w:r w:rsidR="00AD43CF" w:rsidRPr="00E51206">
        <w:rPr>
          <w:rFonts w:ascii="Tahoma" w:hAnsi="Tahoma" w:cs="Tahoma"/>
          <w:sz w:val="24"/>
          <w:szCs w:val="24"/>
          <w:rtl/>
        </w:rPr>
        <w:t xml:space="preserve"> کوشید </w:t>
      </w:r>
      <w:r w:rsidR="00DB6022" w:rsidRPr="00E51206">
        <w:rPr>
          <w:rFonts w:ascii="Tahoma" w:hAnsi="Tahoma" w:cs="Tahoma"/>
          <w:sz w:val="24"/>
          <w:szCs w:val="24"/>
          <w:rtl/>
        </w:rPr>
        <w:t>و</w:t>
      </w:r>
      <w:r w:rsidR="00AD43CF" w:rsidRPr="00E51206">
        <w:rPr>
          <w:rFonts w:ascii="Tahoma" w:hAnsi="Tahoma" w:cs="Tahoma"/>
          <w:sz w:val="24"/>
          <w:szCs w:val="24"/>
          <w:rtl/>
        </w:rPr>
        <w:t xml:space="preserve"> </w:t>
      </w:r>
      <w:r w:rsidR="00284261" w:rsidRPr="00E51206">
        <w:rPr>
          <w:rFonts w:ascii="Tahoma" w:hAnsi="Tahoma" w:cs="Tahoma"/>
          <w:sz w:val="24"/>
          <w:szCs w:val="24"/>
          <w:rtl/>
        </w:rPr>
        <w:t xml:space="preserve">این مهم به‌ </w:t>
      </w:r>
      <w:r w:rsidR="00AD43CF" w:rsidRPr="00E51206">
        <w:rPr>
          <w:rFonts w:ascii="Tahoma" w:hAnsi="Tahoma" w:cs="Tahoma"/>
          <w:sz w:val="24"/>
          <w:szCs w:val="24"/>
          <w:rtl/>
        </w:rPr>
        <w:t xml:space="preserve">دست </w:t>
      </w:r>
      <w:r w:rsidR="00284261" w:rsidRPr="00E51206">
        <w:rPr>
          <w:rFonts w:ascii="Tahoma" w:hAnsi="Tahoma" w:cs="Tahoma"/>
          <w:sz w:val="24"/>
          <w:szCs w:val="24"/>
          <w:rtl/>
        </w:rPr>
        <w:t>نمی‌آید مگر</w:t>
      </w:r>
      <w:r w:rsidR="00C255BA" w:rsidRPr="00E51206">
        <w:rPr>
          <w:rFonts w:ascii="Tahoma" w:hAnsi="Tahoma" w:cs="Tahoma"/>
          <w:sz w:val="24"/>
          <w:szCs w:val="24"/>
          <w:rtl/>
        </w:rPr>
        <w:t xml:space="preserve"> </w:t>
      </w:r>
      <w:r w:rsidR="00AD43CF" w:rsidRPr="00E51206">
        <w:rPr>
          <w:rFonts w:ascii="Tahoma" w:hAnsi="Tahoma" w:cs="Tahoma"/>
          <w:sz w:val="24"/>
          <w:szCs w:val="24"/>
          <w:rtl/>
        </w:rPr>
        <w:t>از طریق شناسایی کامل عوامل تحکیم بنیان خانواده</w:t>
      </w:r>
      <w:r w:rsidR="00DB6022" w:rsidRPr="00E51206">
        <w:rPr>
          <w:rFonts w:ascii="Tahoma" w:hAnsi="Tahoma" w:cs="Tahoma"/>
          <w:sz w:val="24"/>
          <w:szCs w:val="24"/>
          <w:rtl/>
        </w:rPr>
        <w:t>.</w:t>
      </w:r>
      <w:r w:rsidR="00974947" w:rsidRPr="00E51206">
        <w:rPr>
          <w:rFonts w:ascii="Tahoma" w:hAnsi="Tahoma" w:cs="Tahoma"/>
          <w:sz w:val="24"/>
          <w:szCs w:val="24"/>
          <w:rtl/>
        </w:rPr>
        <w:t xml:space="preserve"> حال این سوال پیش می‌آید که عوامل تحکیم </w:t>
      </w:r>
      <w:r w:rsidR="00495A2A" w:rsidRPr="00E51206">
        <w:rPr>
          <w:rFonts w:ascii="Tahoma" w:hAnsi="Tahoma" w:cs="Tahoma"/>
          <w:sz w:val="24"/>
          <w:szCs w:val="24"/>
          <w:rtl/>
        </w:rPr>
        <w:t xml:space="preserve">بنیان </w:t>
      </w:r>
      <w:r w:rsidR="00974947" w:rsidRPr="00E51206">
        <w:rPr>
          <w:rFonts w:ascii="Tahoma" w:hAnsi="Tahoma" w:cs="Tahoma"/>
          <w:sz w:val="24"/>
          <w:szCs w:val="24"/>
          <w:rtl/>
        </w:rPr>
        <w:t>خانواده چیست چه عواملی خانواده</w:t>
      </w:r>
      <w:r w:rsidR="00495A2A" w:rsidRPr="00E51206">
        <w:rPr>
          <w:rFonts w:ascii="Tahoma" w:hAnsi="Tahoma" w:cs="Tahoma"/>
          <w:sz w:val="24"/>
          <w:szCs w:val="24"/>
          <w:rtl/>
        </w:rPr>
        <w:t>‌ها</w:t>
      </w:r>
      <w:r w:rsidR="00974947" w:rsidRPr="00E51206">
        <w:rPr>
          <w:rFonts w:ascii="Tahoma" w:hAnsi="Tahoma" w:cs="Tahoma"/>
          <w:sz w:val="24"/>
          <w:szCs w:val="24"/>
          <w:rtl/>
        </w:rPr>
        <w:t xml:space="preserve"> را متزلزل </w:t>
      </w:r>
      <w:r w:rsidR="007762CF" w:rsidRPr="00E51206">
        <w:rPr>
          <w:rFonts w:ascii="Tahoma" w:hAnsi="Tahoma" w:cs="Tahoma"/>
          <w:sz w:val="24"/>
          <w:szCs w:val="24"/>
          <w:rtl/>
        </w:rPr>
        <w:t xml:space="preserve">و  </w:t>
      </w:r>
      <w:r w:rsidR="00495A2A" w:rsidRPr="00E51206">
        <w:rPr>
          <w:rFonts w:ascii="Tahoma" w:hAnsi="Tahoma" w:cs="Tahoma"/>
          <w:sz w:val="24"/>
          <w:szCs w:val="24"/>
          <w:rtl/>
        </w:rPr>
        <w:t xml:space="preserve">چه </w:t>
      </w:r>
      <w:r w:rsidR="007762CF" w:rsidRPr="00E51206">
        <w:rPr>
          <w:rFonts w:ascii="Tahoma" w:hAnsi="Tahoma" w:cs="Tahoma"/>
          <w:sz w:val="24"/>
          <w:szCs w:val="24"/>
          <w:rtl/>
        </w:rPr>
        <w:t>عوامل</w:t>
      </w:r>
      <w:r w:rsidR="00495A2A" w:rsidRPr="00E51206">
        <w:rPr>
          <w:rFonts w:ascii="Tahoma" w:hAnsi="Tahoma" w:cs="Tahoma"/>
          <w:sz w:val="24"/>
          <w:szCs w:val="24"/>
          <w:rtl/>
        </w:rPr>
        <w:t>ی</w:t>
      </w:r>
      <w:r w:rsidR="007762CF" w:rsidRPr="00E51206">
        <w:rPr>
          <w:rFonts w:ascii="Tahoma" w:hAnsi="Tahoma" w:cs="Tahoma"/>
          <w:sz w:val="24"/>
          <w:szCs w:val="24"/>
          <w:rtl/>
        </w:rPr>
        <w:t xml:space="preserve"> سبب پایداری و استحکام بنیان خانواده می‌شود؟</w:t>
      </w:r>
    </w:p>
    <w:p w:rsidR="00AD43CF" w:rsidRPr="00E51206" w:rsidRDefault="00AD43CF" w:rsidP="008F2BB7">
      <w:pPr>
        <w:spacing w:after="0" w:line="276" w:lineRule="auto"/>
        <w:jc w:val="both"/>
        <w:rPr>
          <w:rFonts w:ascii="Tahoma" w:hAnsi="Tahoma" w:cs="Tahoma"/>
          <w:sz w:val="24"/>
          <w:szCs w:val="24"/>
          <w:rtl/>
        </w:rPr>
      </w:pPr>
    </w:p>
    <w:p w:rsidR="00C52CB1" w:rsidRPr="00E51206" w:rsidRDefault="00C52CB1" w:rsidP="008F2BB7">
      <w:pPr>
        <w:spacing w:after="0" w:line="276" w:lineRule="auto"/>
        <w:jc w:val="both"/>
        <w:rPr>
          <w:rFonts w:ascii="Tahoma" w:hAnsi="Tahoma" w:cs="Tahoma"/>
          <w:b/>
          <w:bCs/>
          <w:sz w:val="24"/>
          <w:szCs w:val="24"/>
          <w:rtl/>
        </w:rPr>
      </w:pPr>
      <w:r w:rsidRPr="00E51206">
        <w:rPr>
          <w:rFonts w:ascii="Tahoma" w:hAnsi="Tahoma" w:cs="Tahoma"/>
          <w:b/>
          <w:bCs/>
          <w:sz w:val="24"/>
          <w:szCs w:val="24"/>
          <w:rtl/>
        </w:rPr>
        <w:t>متن و محتوا</w:t>
      </w:r>
    </w:p>
    <w:p w:rsidR="00AD43CF" w:rsidRPr="00E51206" w:rsidRDefault="003B02D8" w:rsidP="008F2BB7">
      <w:pPr>
        <w:spacing w:after="0" w:line="276" w:lineRule="auto"/>
        <w:jc w:val="both"/>
        <w:rPr>
          <w:rFonts w:ascii="Tahoma" w:hAnsi="Tahoma" w:cs="Tahoma"/>
          <w:sz w:val="24"/>
          <w:szCs w:val="24"/>
          <w:rtl/>
        </w:rPr>
      </w:pPr>
      <w:r w:rsidRPr="00E51206">
        <w:rPr>
          <w:rFonts w:ascii="Tahoma" w:hAnsi="Tahoma" w:cs="Tahoma"/>
          <w:sz w:val="24"/>
          <w:szCs w:val="24"/>
          <w:rtl/>
        </w:rPr>
        <w:t>مهم‌ترین</w:t>
      </w:r>
      <w:r w:rsidR="00DB6022" w:rsidRPr="00E51206">
        <w:rPr>
          <w:rFonts w:ascii="Tahoma" w:hAnsi="Tahoma" w:cs="Tahoma"/>
          <w:sz w:val="24"/>
          <w:szCs w:val="24"/>
          <w:rtl/>
        </w:rPr>
        <w:t xml:space="preserve"> </w:t>
      </w:r>
      <w:r w:rsidR="00AD43CF" w:rsidRPr="00E51206">
        <w:rPr>
          <w:rFonts w:ascii="Tahoma" w:hAnsi="Tahoma" w:cs="Tahoma"/>
          <w:sz w:val="24"/>
          <w:szCs w:val="24"/>
          <w:rtl/>
        </w:rPr>
        <w:t xml:space="preserve">عوامل </w:t>
      </w:r>
      <w:r w:rsidR="00DB6022" w:rsidRPr="00E51206">
        <w:rPr>
          <w:rFonts w:ascii="Tahoma" w:hAnsi="Tahoma" w:cs="Tahoma"/>
          <w:sz w:val="24"/>
          <w:szCs w:val="24"/>
          <w:rtl/>
        </w:rPr>
        <w:t xml:space="preserve">فردی </w:t>
      </w:r>
      <w:r w:rsidR="00AD43CF" w:rsidRPr="00E51206">
        <w:rPr>
          <w:rFonts w:ascii="Tahoma" w:hAnsi="Tahoma" w:cs="Tahoma"/>
          <w:sz w:val="24"/>
          <w:szCs w:val="24"/>
          <w:rtl/>
        </w:rPr>
        <w:t>تحکیم خانواده در اسلام</w:t>
      </w:r>
    </w:p>
    <w:p w:rsidR="00AD43CF" w:rsidRDefault="00AD43CF"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عوامل </w:t>
      </w:r>
      <w:r w:rsidR="00DB6022" w:rsidRPr="00E51206">
        <w:rPr>
          <w:rFonts w:ascii="Tahoma" w:hAnsi="Tahoma" w:cs="Tahoma"/>
          <w:sz w:val="24"/>
          <w:szCs w:val="24"/>
          <w:rtl/>
        </w:rPr>
        <w:t xml:space="preserve">فردی و اجتماعی فراوانی </w:t>
      </w:r>
      <w:r w:rsidRPr="00E51206">
        <w:rPr>
          <w:rFonts w:ascii="Tahoma" w:hAnsi="Tahoma" w:cs="Tahoma"/>
          <w:sz w:val="24"/>
          <w:szCs w:val="24"/>
          <w:rtl/>
        </w:rPr>
        <w:t xml:space="preserve">در تحکیم بنیان خانواده و سرزندگی آن </w:t>
      </w:r>
      <w:r w:rsidR="003B02D8" w:rsidRPr="00E51206">
        <w:rPr>
          <w:rFonts w:ascii="Tahoma" w:hAnsi="Tahoma" w:cs="Tahoma"/>
          <w:sz w:val="24"/>
          <w:szCs w:val="24"/>
          <w:rtl/>
        </w:rPr>
        <w:t>مؤثرند</w:t>
      </w:r>
      <w:r w:rsidRPr="00E51206">
        <w:rPr>
          <w:rFonts w:ascii="Tahoma" w:hAnsi="Tahoma" w:cs="Tahoma"/>
          <w:sz w:val="24"/>
          <w:szCs w:val="24"/>
          <w:rtl/>
        </w:rPr>
        <w:t xml:space="preserve"> که در </w:t>
      </w:r>
      <w:r w:rsidR="00DB6022" w:rsidRPr="00E51206">
        <w:rPr>
          <w:rFonts w:ascii="Tahoma" w:hAnsi="Tahoma" w:cs="Tahoma"/>
          <w:sz w:val="24"/>
          <w:szCs w:val="24"/>
          <w:rtl/>
        </w:rPr>
        <w:t>ادامه</w:t>
      </w:r>
      <w:r w:rsidRPr="00E51206">
        <w:rPr>
          <w:rFonts w:ascii="Tahoma" w:hAnsi="Tahoma" w:cs="Tahoma"/>
          <w:sz w:val="24"/>
          <w:szCs w:val="24"/>
          <w:rtl/>
        </w:rPr>
        <w:t xml:space="preserve"> به </w:t>
      </w:r>
      <w:r w:rsidR="003B02D8" w:rsidRPr="00E51206">
        <w:rPr>
          <w:rFonts w:ascii="Tahoma" w:hAnsi="Tahoma" w:cs="Tahoma"/>
          <w:sz w:val="24"/>
          <w:szCs w:val="24"/>
          <w:rtl/>
        </w:rPr>
        <w:t>مهم‌ترین</w:t>
      </w:r>
      <w:r w:rsidRPr="00E51206">
        <w:rPr>
          <w:rFonts w:ascii="Tahoma" w:hAnsi="Tahoma" w:cs="Tahoma"/>
          <w:sz w:val="24"/>
          <w:szCs w:val="24"/>
          <w:rtl/>
        </w:rPr>
        <w:t xml:space="preserve"> </w:t>
      </w:r>
      <w:r w:rsidR="00DB6022" w:rsidRPr="00E51206">
        <w:rPr>
          <w:rFonts w:ascii="Tahoma" w:hAnsi="Tahoma" w:cs="Tahoma"/>
          <w:sz w:val="24"/>
          <w:szCs w:val="24"/>
          <w:rtl/>
        </w:rPr>
        <w:t>عوامل فردی</w:t>
      </w:r>
      <w:r w:rsidRPr="00E51206">
        <w:rPr>
          <w:rFonts w:ascii="Tahoma" w:hAnsi="Tahoma" w:cs="Tahoma"/>
          <w:sz w:val="24"/>
          <w:szCs w:val="24"/>
          <w:rtl/>
        </w:rPr>
        <w:t xml:space="preserve"> پرداخته </w:t>
      </w:r>
      <w:r w:rsidR="00DB6022" w:rsidRPr="00E51206">
        <w:rPr>
          <w:rFonts w:ascii="Tahoma" w:hAnsi="Tahoma" w:cs="Tahoma"/>
          <w:sz w:val="24"/>
          <w:szCs w:val="24"/>
          <w:rtl/>
        </w:rPr>
        <w:t>می‌شود</w:t>
      </w:r>
      <w:r w:rsidRPr="00E51206">
        <w:rPr>
          <w:rFonts w:ascii="Tahoma" w:hAnsi="Tahoma" w:cs="Tahoma"/>
          <w:sz w:val="24"/>
          <w:szCs w:val="24"/>
          <w:rtl/>
        </w:rPr>
        <w:t>:</w:t>
      </w:r>
    </w:p>
    <w:p w:rsidR="00E51206" w:rsidRPr="00E51206" w:rsidRDefault="00E51206" w:rsidP="008F2BB7">
      <w:pPr>
        <w:spacing w:after="0" w:line="276" w:lineRule="auto"/>
        <w:jc w:val="both"/>
        <w:rPr>
          <w:rFonts w:ascii="Tahoma" w:hAnsi="Tahoma" w:cs="Tahoma"/>
          <w:sz w:val="24"/>
          <w:szCs w:val="24"/>
          <w:rtl/>
        </w:rPr>
      </w:pPr>
    </w:p>
    <w:p w:rsidR="00AD43CF" w:rsidRPr="00E51206" w:rsidRDefault="003B02D8" w:rsidP="008F2BB7">
      <w:pPr>
        <w:pStyle w:val="ListParagraph"/>
        <w:numPr>
          <w:ilvl w:val="0"/>
          <w:numId w:val="1"/>
        </w:numPr>
        <w:spacing w:after="0" w:line="276" w:lineRule="auto"/>
        <w:jc w:val="both"/>
        <w:rPr>
          <w:rFonts w:ascii="Tahoma" w:hAnsi="Tahoma" w:cs="Tahoma"/>
          <w:b/>
          <w:bCs/>
          <w:sz w:val="24"/>
          <w:szCs w:val="24"/>
          <w:rtl/>
        </w:rPr>
      </w:pPr>
      <w:r w:rsidRPr="00E51206">
        <w:rPr>
          <w:rFonts w:ascii="Tahoma" w:hAnsi="Tahoma" w:cs="Tahoma"/>
          <w:b/>
          <w:bCs/>
          <w:sz w:val="24"/>
          <w:szCs w:val="24"/>
          <w:rtl/>
        </w:rPr>
        <w:t>خوش‌اخلاقی</w:t>
      </w:r>
    </w:p>
    <w:p w:rsidR="00495A2A" w:rsidRPr="00E51206" w:rsidRDefault="00AD43CF"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حکما در حکمت عملی، تدبیر منزل را بـر سیاست مُدُن مقدّم می‌دانند و البتّه تهذیب اخلاق بر تدبیر منزل نیز مقدّم است. در حکمت عملی، </w:t>
      </w:r>
      <w:r w:rsidR="00495A2A" w:rsidRPr="00E51206">
        <w:rPr>
          <w:rFonts w:ascii="Tahoma" w:hAnsi="Tahoma" w:cs="Tahoma"/>
          <w:sz w:val="24"/>
          <w:szCs w:val="24"/>
          <w:rtl/>
        </w:rPr>
        <w:t>ابتدا</w:t>
      </w:r>
      <w:r w:rsidRPr="00E51206">
        <w:rPr>
          <w:rFonts w:ascii="Tahoma" w:hAnsi="Tahoma" w:cs="Tahoma"/>
          <w:sz w:val="24"/>
          <w:szCs w:val="24"/>
          <w:rtl/>
        </w:rPr>
        <w:t xml:space="preserve"> فرد را مهذّب می‌سازند تا خانواده‌ای بنا کند و به تبع آن، خانواده‌های </w:t>
      </w:r>
      <w:r w:rsidR="003B02D8" w:rsidRPr="00E51206">
        <w:rPr>
          <w:rFonts w:ascii="Tahoma" w:hAnsi="Tahoma" w:cs="Tahoma"/>
          <w:sz w:val="24"/>
          <w:szCs w:val="24"/>
          <w:rtl/>
        </w:rPr>
        <w:t>تدبیر یافته</w:t>
      </w:r>
      <w:r w:rsidRPr="00E51206">
        <w:rPr>
          <w:rFonts w:ascii="Tahoma" w:hAnsi="Tahoma" w:cs="Tahoma"/>
          <w:sz w:val="24"/>
          <w:szCs w:val="24"/>
          <w:rtl/>
        </w:rPr>
        <w:t xml:space="preserve"> و </w:t>
      </w:r>
      <w:r w:rsidR="003B02D8" w:rsidRPr="00E51206">
        <w:rPr>
          <w:rFonts w:ascii="Tahoma" w:hAnsi="Tahoma" w:cs="Tahoma"/>
          <w:sz w:val="24"/>
          <w:szCs w:val="24"/>
          <w:rtl/>
        </w:rPr>
        <w:t>سامان گرفته</w:t>
      </w:r>
      <w:r w:rsidRPr="00E51206">
        <w:rPr>
          <w:rFonts w:ascii="Tahoma" w:hAnsi="Tahoma" w:cs="Tahoma"/>
          <w:sz w:val="24"/>
          <w:szCs w:val="24"/>
          <w:rtl/>
        </w:rPr>
        <w:t xml:space="preserve"> جامعه‌ای زنده و سالم بسازند.</w:t>
      </w:r>
    </w:p>
    <w:p w:rsidR="00AD43CF" w:rsidRPr="00E51206" w:rsidRDefault="003B02D8" w:rsidP="008F2BB7">
      <w:pPr>
        <w:spacing w:after="0" w:line="276" w:lineRule="auto"/>
        <w:jc w:val="both"/>
        <w:rPr>
          <w:rFonts w:ascii="Tahoma" w:hAnsi="Tahoma" w:cs="Tahoma"/>
          <w:sz w:val="24"/>
          <w:szCs w:val="24"/>
          <w:rtl/>
        </w:rPr>
      </w:pPr>
      <w:r w:rsidRPr="00E51206">
        <w:rPr>
          <w:rFonts w:ascii="Tahoma" w:hAnsi="Tahoma" w:cs="Tahoma"/>
          <w:sz w:val="24"/>
          <w:szCs w:val="24"/>
          <w:rtl/>
        </w:rPr>
        <w:t>جامعه</w:t>
      </w:r>
      <w:r w:rsidR="00AD43CF" w:rsidRPr="00E51206">
        <w:rPr>
          <w:rFonts w:ascii="Tahoma" w:hAnsi="Tahoma" w:cs="Tahoma"/>
          <w:sz w:val="24"/>
          <w:szCs w:val="24"/>
          <w:rtl/>
        </w:rPr>
        <w:t xml:space="preserve"> سالم و زنده با صنعت و ماشین به دست نمی‌آید، بلکه مناسبت‌های اخلاقی و روابط </w:t>
      </w:r>
      <w:r w:rsidRPr="00E51206">
        <w:rPr>
          <w:rFonts w:ascii="Tahoma" w:hAnsi="Tahoma" w:cs="Tahoma"/>
          <w:sz w:val="24"/>
          <w:szCs w:val="24"/>
          <w:rtl/>
        </w:rPr>
        <w:t>حسنه</w:t>
      </w:r>
      <w:r w:rsidR="00AD43CF" w:rsidRPr="00E51206">
        <w:rPr>
          <w:rFonts w:ascii="Tahoma" w:hAnsi="Tahoma" w:cs="Tahoma"/>
          <w:sz w:val="24"/>
          <w:szCs w:val="24"/>
          <w:rtl/>
        </w:rPr>
        <w:t xml:space="preserve"> الهی </w:t>
      </w:r>
      <w:r w:rsidRPr="00E51206">
        <w:rPr>
          <w:rFonts w:ascii="Tahoma" w:hAnsi="Tahoma" w:cs="Tahoma"/>
          <w:sz w:val="24"/>
          <w:szCs w:val="24"/>
          <w:rtl/>
        </w:rPr>
        <w:t>سازنده</w:t>
      </w:r>
      <w:r w:rsidR="00AD43CF" w:rsidRPr="00E51206">
        <w:rPr>
          <w:rFonts w:ascii="Tahoma" w:hAnsi="Tahoma" w:cs="Tahoma"/>
          <w:sz w:val="24"/>
          <w:szCs w:val="24"/>
          <w:rtl/>
        </w:rPr>
        <w:t xml:space="preserve"> </w:t>
      </w:r>
      <w:r w:rsidRPr="00E51206">
        <w:rPr>
          <w:rFonts w:ascii="Tahoma" w:hAnsi="Tahoma" w:cs="Tahoma"/>
          <w:sz w:val="24"/>
          <w:szCs w:val="24"/>
          <w:rtl/>
        </w:rPr>
        <w:t>جامعه</w:t>
      </w:r>
      <w:r w:rsidR="00AD43CF" w:rsidRPr="00E51206">
        <w:rPr>
          <w:rFonts w:ascii="Tahoma" w:hAnsi="Tahoma" w:cs="Tahoma"/>
          <w:sz w:val="24"/>
          <w:szCs w:val="24"/>
          <w:rtl/>
        </w:rPr>
        <w:t xml:space="preserve"> سالم و زنده است. ویل دورانت </w:t>
      </w:r>
      <w:r w:rsidR="00495A2A" w:rsidRPr="00E51206">
        <w:rPr>
          <w:rFonts w:ascii="Tahoma" w:hAnsi="Tahoma" w:cs="Tahoma"/>
          <w:sz w:val="24"/>
          <w:szCs w:val="24"/>
          <w:rtl/>
        </w:rPr>
        <w:t xml:space="preserve">در این باره </w:t>
      </w:r>
      <w:r w:rsidR="00AD43CF" w:rsidRPr="00E51206">
        <w:rPr>
          <w:rFonts w:ascii="Tahoma" w:hAnsi="Tahoma" w:cs="Tahoma"/>
          <w:sz w:val="24"/>
          <w:szCs w:val="24"/>
          <w:rtl/>
        </w:rPr>
        <w:t xml:space="preserve">می‌گوید: «در میان جنگ‌ها و ماشین‌ها چنان </w:t>
      </w:r>
      <w:r w:rsidRPr="00E51206">
        <w:rPr>
          <w:rFonts w:ascii="Tahoma" w:hAnsi="Tahoma" w:cs="Tahoma"/>
          <w:sz w:val="24"/>
          <w:szCs w:val="24"/>
          <w:rtl/>
        </w:rPr>
        <w:t>غرق‌شده‌ایم</w:t>
      </w:r>
      <w:r w:rsidR="00AD43CF" w:rsidRPr="00E51206">
        <w:rPr>
          <w:rFonts w:ascii="Tahoma" w:hAnsi="Tahoma" w:cs="Tahoma"/>
          <w:sz w:val="24"/>
          <w:szCs w:val="24"/>
          <w:rtl/>
        </w:rPr>
        <w:t xml:space="preserve"> که از درک این حقیقت بی‌خبر مانده‌ایم که در زندگی، </w:t>
      </w:r>
      <w:r w:rsidRPr="00E51206">
        <w:rPr>
          <w:rFonts w:ascii="Tahoma" w:hAnsi="Tahoma" w:cs="Tahoma"/>
          <w:sz w:val="24"/>
          <w:szCs w:val="24"/>
          <w:rtl/>
        </w:rPr>
        <w:t>واقعیت</w:t>
      </w:r>
      <w:r w:rsidR="00AD43CF" w:rsidRPr="00E51206">
        <w:rPr>
          <w:rFonts w:ascii="Tahoma" w:hAnsi="Tahoma" w:cs="Tahoma"/>
          <w:sz w:val="24"/>
          <w:szCs w:val="24"/>
          <w:rtl/>
        </w:rPr>
        <w:t xml:space="preserve"> اساسی، صنعت و سیاست نیست، بلکه مناسبت‌های انسانی و همکاری افراد خانه از زن و شوهر، پدر و مادر و فرزندان است</w:t>
      </w:r>
      <w:r w:rsidR="00495A2A" w:rsidRPr="00E51206">
        <w:rPr>
          <w:rFonts w:ascii="Tahoma" w:hAnsi="Tahoma" w:cs="Tahoma"/>
          <w:sz w:val="24"/>
          <w:szCs w:val="24"/>
          <w:rtl/>
        </w:rPr>
        <w:t>.»</w:t>
      </w:r>
      <w:r w:rsidR="00BB0B0C" w:rsidRPr="00E51206">
        <w:rPr>
          <w:rStyle w:val="FootnoteReference"/>
          <w:rFonts w:ascii="Tahoma" w:hAnsi="Tahoma" w:cs="Tahoma"/>
          <w:sz w:val="24"/>
          <w:szCs w:val="24"/>
          <w:rtl/>
        </w:rPr>
        <w:footnoteReference w:id="2"/>
      </w:r>
    </w:p>
    <w:p w:rsidR="00AD43CF" w:rsidRPr="00E51206" w:rsidRDefault="00AD43CF" w:rsidP="00BF3A7A">
      <w:pPr>
        <w:spacing w:after="0" w:line="276" w:lineRule="auto"/>
        <w:jc w:val="both"/>
        <w:rPr>
          <w:rFonts w:ascii="Tahoma" w:hAnsi="Tahoma" w:cs="Tahoma"/>
          <w:sz w:val="24"/>
          <w:szCs w:val="24"/>
          <w:rtl/>
        </w:rPr>
      </w:pPr>
      <w:r w:rsidRPr="00E51206">
        <w:rPr>
          <w:rFonts w:ascii="Tahoma" w:hAnsi="Tahoma" w:cs="Tahoma"/>
          <w:sz w:val="24"/>
          <w:szCs w:val="24"/>
          <w:rtl/>
        </w:rPr>
        <w:t xml:space="preserve">از ویژگی‌های انسان، تمایل و نیاز او به </w:t>
      </w:r>
      <w:r w:rsidR="00BF3A7A" w:rsidRPr="00E51206">
        <w:rPr>
          <w:rFonts w:ascii="Tahoma" w:hAnsi="Tahoma" w:cs="Tahoma"/>
          <w:sz w:val="24"/>
          <w:szCs w:val="24"/>
          <w:rtl/>
        </w:rPr>
        <w:t>«</w:t>
      </w:r>
      <w:r w:rsidRPr="00E51206">
        <w:rPr>
          <w:rFonts w:ascii="Tahoma" w:hAnsi="Tahoma" w:cs="Tahoma"/>
          <w:sz w:val="24"/>
          <w:szCs w:val="24"/>
          <w:rtl/>
        </w:rPr>
        <w:t>معاشرت</w:t>
      </w:r>
      <w:r w:rsidR="00BF3A7A" w:rsidRPr="00E51206">
        <w:rPr>
          <w:rFonts w:ascii="Tahoma" w:hAnsi="Tahoma" w:cs="Tahoma"/>
          <w:sz w:val="24"/>
          <w:szCs w:val="24"/>
          <w:rtl/>
        </w:rPr>
        <w:t>»</w:t>
      </w:r>
      <w:r w:rsidRPr="00E51206">
        <w:rPr>
          <w:rFonts w:ascii="Tahoma" w:hAnsi="Tahoma" w:cs="Tahoma"/>
          <w:sz w:val="24"/>
          <w:szCs w:val="24"/>
          <w:rtl/>
        </w:rPr>
        <w:t xml:space="preserve"> است. خداوند متعال رفتارها و برخوردهای صحیح انسانی را در خانواده با</w:t>
      </w:r>
      <w:r w:rsidR="00BF3A7A" w:rsidRPr="00E51206">
        <w:rPr>
          <w:rFonts w:ascii="Tahoma" w:hAnsi="Tahoma" w:cs="Tahoma"/>
          <w:sz w:val="24"/>
          <w:szCs w:val="24"/>
          <w:rtl/>
        </w:rPr>
        <w:t xml:space="preserve"> عبارت</w:t>
      </w:r>
      <w:r w:rsidRPr="00E51206">
        <w:rPr>
          <w:rFonts w:ascii="Tahoma" w:hAnsi="Tahoma" w:cs="Tahoma"/>
          <w:sz w:val="24"/>
          <w:szCs w:val="24"/>
          <w:rtl/>
        </w:rPr>
        <w:t xml:space="preserve"> «حُسن معاشرت» معرّفی می‌فرماید و از مرد و زن، رعایت آن </w:t>
      </w:r>
      <w:r w:rsidRPr="00E51206">
        <w:rPr>
          <w:rFonts w:ascii="Tahoma" w:hAnsi="Tahoma" w:cs="Tahoma"/>
          <w:sz w:val="24"/>
          <w:szCs w:val="24"/>
          <w:rtl/>
        </w:rPr>
        <w:lastRenderedPageBreak/>
        <w:t xml:space="preserve">را با میزان «معروف»، یعنی رفتاری پسندیده و انسانی می‌خواهد: </w:t>
      </w:r>
      <w:r w:rsidR="00BF3A7A" w:rsidRPr="00E51206">
        <w:rPr>
          <w:rFonts w:ascii="Tahoma" w:hAnsi="Tahoma" w:cs="Tahoma"/>
          <w:sz w:val="24"/>
          <w:szCs w:val="24"/>
          <w:rtl/>
        </w:rPr>
        <w:t>«</w:t>
      </w:r>
      <w:r w:rsidRPr="00E51206">
        <w:rPr>
          <w:rFonts w:ascii="Tahoma" w:hAnsi="Tahoma" w:cs="Tahoma"/>
          <w:sz w:val="24"/>
          <w:szCs w:val="24"/>
          <w:rtl/>
        </w:rPr>
        <w:t>وَقُولُواْ لَهُمْ قَوْلاً مَّعْرُوفًا</w:t>
      </w:r>
      <w:r w:rsidR="00BB0B0C" w:rsidRPr="00E51206">
        <w:rPr>
          <w:rStyle w:val="FootnoteReference"/>
          <w:rFonts w:ascii="Tahoma" w:hAnsi="Tahoma" w:cs="Tahoma"/>
          <w:sz w:val="24"/>
          <w:szCs w:val="24"/>
          <w:rtl/>
        </w:rPr>
        <w:footnoteReference w:id="3"/>
      </w:r>
      <w:r w:rsidR="00BB0B0C" w:rsidRPr="00E51206">
        <w:rPr>
          <w:rFonts w:ascii="Tahoma" w:hAnsi="Tahoma" w:cs="Tahoma"/>
          <w:sz w:val="24"/>
          <w:szCs w:val="24"/>
          <w:rtl/>
        </w:rPr>
        <w:t>؛</w:t>
      </w:r>
      <w:r w:rsidRPr="00E51206">
        <w:rPr>
          <w:rFonts w:ascii="Tahoma" w:hAnsi="Tahoma" w:cs="Tahoma"/>
          <w:sz w:val="24"/>
          <w:szCs w:val="24"/>
          <w:rtl/>
        </w:rPr>
        <w:t xml:space="preserve"> و با </w:t>
      </w:r>
      <w:r w:rsidR="003B02D8" w:rsidRPr="00E51206">
        <w:rPr>
          <w:rFonts w:ascii="Tahoma" w:hAnsi="Tahoma" w:cs="Tahoma"/>
          <w:sz w:val="24"/>
          <w:szCs w:val="24"/>
          <w:rtl/>
        </w:rPr>
        <w:t>آن‌ها</w:t>
      </w:r>
      <w:r w:rsidRPr="00E51206">
        <w:rPr>
          <w:rFonts w:ascii="Tahoma" w:hAnsi="Tahoma" w:cs="Tahoma"/>
          <w:sz w:val="24"/>
          <w:szCs w:val="24"/>
          <w:rtl/>
        </w:rPr>
        <w:t xml:space="preserve"> سخن شایسته </w:t>
      </w:r>
      <w:r w:rsidR="00BF3A7A" w:rsidRPr="00E51206">
        <w:rPr>
          <w:rFonts w:ascii="Tahoma" w:hAnsi="Tahoma" w:cs="Tahoma"/>
          <w:sz w:val="24"/>
          <w:szCs w:val="24"/>
          <w:rtl/>
        </w:rPr>
        <w:t>بگویید.» «</w:t>
      </w:r>
      <w:r w:rsidRPr="00E51206">
        <w:rPr>
          <w:rFonts w:ascii="Tahoma" w:hAnsi="Tahoma" w:cs="Tahoma"/>
          <w:sz w:val="24"/>
          <w:szCs w:val="24"/>
          <w:rtl/>
        </w:rPr>
        <w:t>وَعَاشِرُوهُنَّ بِالْمَعْرُوفِ</w:t>
      </w:r>
      <w:r w:rsidR="00BB0B0C" w:rsidRPr="00E51206">
        <w:rPr>
          <w:rStyle w:val="FootnoteReference"/>
          <w:rFonts w:ascii="Tahoma" w:hAnsi="Tahoma" w:cs="Tahoma"/>
          <w:sz w:val="24"/>
          <w:szCs w:val="24"/>
          <w:rtl/>
        </w:rPr>
        <w:footnoteReference w:id="4"/>
      </w:r>
      <w:r w:rsidR="00BB0B0C" w:rsidRPr="00E51206">
        <w:rPr>
          <w:rFonts w:ascii="Tahoma" w:hAnsi="Tahoma" w:cs="Tahoma"/>
          <w:sz w:val="24"/>
          <w:szCs w:val="24"/>
          <w:rtl/>
        </w:rPr>
        <w:t>؛</w:t>
      </w:r>
      <w:r w:rsidRPr="00E51206">
        <w:rPr>
          <w:rFonts w:ascii="Tahoma" w:hAnsi="Tahoma" w:cs="Tahoma"/>
          <w:sz w:val="24"/>
          <w:szCs w:val="24"/>
          <w:rtl/>
        </w:rPr>
        <w:t xml:space="preserve"> و با آنان به </w:t>
      </w:r>
      <w:r w:rsidR="003B02D8" w:rsidRPr="00E51206">
        <w:rPr>
          <w:rFonts w:ascii="Tahoma" w:hAnsi="Tahoma" w:cs="Tahoma"/>
          <w:sz w:val="24"/>
          <w:szCs w:val="24"/>
          <w:rtl/>
        </w:rPr>
        <w:t>گونه</w:t>
      </w:r>
      <w:r w:rsidRPr="00E51206">
        <w:rPr>
          <w:rFonts w:ascii="Tahoma" w:hAnsi="Tahoma" w:cs="Tahoma"/>
          <w:sz w:val="24"/>
          <w:szCs w:val="24"/>
          <w:rtl/>
        </w:rPr>
        <w:t xml:space="preserve"> شایسته رفتار کنید</w:t>
      </w:r>
      <w:r w:rsidR="00BF3A7A" w:rsidRPr="00E51206">
        <w:rPr>
          <w:rFonts w:ascii="Tahoma" w:hAnsi="Tahoma" w:cs="Tahoma"/>
          <w:sz w:val="24"/>
          <w:szCs w:val="24"/>
          <w:rtl/>
        </w:rPr>
        <w:t>.»</w:t>
      </w:r>
    </w:p>
    <w:p w:rsidR="008D21F4" w:rsidRPr="00E51206" w:rsidRDefault="008D21F4" w:rsidP="007F173A">
      <w:pPr>
        <w:spacing w:after="0" w:line="276" w:lineRule="auto"/>
        <w:jc w:val="both"/>
        <w:rPr>
          <w:rFonts w:ascii="Tahoma" w:hAnsi="Tahoma" w:cs="Tahoma"/>
          <w:sz w:val="24"/>
          <w:szCs w:val="24"/>
          <w:rtl/>
        </w:rPr>
      </w:pPr>
      <w:r w:rsidRPr="00E51206">
        <w:rPr>
          <w:rFonts w:ascii="Tahoma" w:hAnsi="Tahoma" w:cs="Tahoma"/>
          <w:sz w:val="24"/>
          <w:szCs w:val="24"/>
          <w:rtl/>
        </w:rPr>
        <w:t>شخصي</w:t>
      </w:r>
      <w:r w:rsidR="006C1E11" w:rsidRPr="00E51206">
        <w:rPr>
          <w:rFonts w:ascii="Tahoma" w:hAnsi="Tahoma" w:cs="Tahoma"/>
          <w:sz w:val="24"/>
          <w:szCs w:val="24"/>
          <w:rtl/>
        </w:rPr>
        <w:t xml:space="preserve"> </w:t>
      </w:r>
      <w:r w:rsidRPr="00E51206">
        <w:rPr>
          <w:rFonts w:ascii="Tahoma" w:hAnsi="Tahoma" w:cs="Tahoma"/>
          <w:sz w:val="24"/>
          <w:szCs w:val="24"/>
          <w:rtl/>
        </w:rPr>
        <w:t xml:space="preserve">در </w:t>
      </w:r>
      <w:r w:rsidR="003B02D8" w:rsidRPr="00E51206">
        <w:rPr>
          <w:rFonts w:ascii="Tahoma" w:hAnsi="Tahoma" w:cs="Tahoma"/>
          <w:sz w:val="24"/>
          <w:szCs w:val="24"/>
          <w:rtl/>
        </w:rPr>
        <w:t>نامه‌ای</w:t>
      </w:r>
      <w:r w:rsidRPr="00E51206">
        <w:rPr>
          <w:rFonts w:ascii="Tahoma" w:hAnsi="Tahoma" w:cs="Tahoma"/>
          <w:sz w:val="24"/>
          <w:szCs w:val="24"/>
          <w:rtl/>
        </w:rPr>
        <w:t xml:space="preserve"> به امام رضا </w:t>
      </w:r>
      <w:r w:rsidR="00BB0B0C" w:rsidRPr="00E51206">
        <w:rPr>
          <w:rFonts w:ascii="Tahoma" w:hAnsi="Tahoma" w:cs="Tahoma"/>
          <w:sz w:val="24"/>
          <w:szCs w:val="24"/>
          <w:rtl/>
        </w:rPr>
        <w:t>(ع)</w:t>
      </w:r>
      <w:r w:rsidRPr="00E51206">
        <w:rPr>
          <w:rFonts w:ascii="Tahoma" w:hAnsi="Tahoma" w:cs="Tahoma"/>
          <w:sz w:val="24"/>
          <w:szCs w:val="24"/>
          <w:rtl/>
        </w:rPr>
        <w:t xml:space="preserve"> نوشت: «</w:t>
      </w:r>
      <w:r w:rsidR="007F173A" w:rsidRPr="00E51206">
        <w:rPr>
          <w:rFonts w:ascii="Tahoma" w:hAnsi="Tahoma" w:cs="Tahoma"/>
          <w:sz w:val="24"/>
          <w:szCs w:val="24"/>
          <w:rtl/>
        </w:rPr>
        <w:t>فردی</w:t>
      </w:r>
      <w:r w:rsidRPr="00E51206">
        <w:rPr>
          <w:rFonts w:ascii="Tahoma" w:hAnsi="Tahoma" w:cs="Tahoma"/>
          <w:sz w:val="24"/>
          <w:szCs w:val="24"/>
          <w:rtl/>
        </w:rPr>
        <w:t xml:space="preserve"> به خواستگاري دخترم آمده که بداخلاق است»</w:t>
      </w:r>
      <w:r w:rsidR="006C1E11" w:rsidRPr="00E51206">
        <w:rPr>
          <w:rFonts w:ascii="Tahoma" w:hAnsi="Tahoma" w:cs="Tahoma"/>
          <w:sz w:val="24"/>
          <w:szCs w:val="24"/>
          <w:rtl/>
        </w:rPr>
        <w:t xml:space="preserve"> </w:t>
      </w:r>
      <w:r w:rsidR="00C255BA" w:rsidRPr="00E51206">
        <w:rPr>
          <w:rFonts w:ascii="Tahoma" w:hAnsi="Tahoma" w:cs="Tahoma"/>
          <w:sz w:val="24"/>
          <w:szCs w:val="24"/>
          <w:rtl/>
        </w:rPr>
        <w:t>امام (</w:t>
      </w:r>
      <w:r w:rsidR="00BB0B0C" w:rsidRPr="00E51206">
        <w:rPr>
          <w:rFonts w:ascii="Tahoma" w:hAnsi="Tahoma" w:cs="Tahoma"/>
          <w:sz w:val="24"/>
          <w:szCs w:val="24"/>
          <w:rtl/>
        </w:rPr>
        <w:t>ع)</w:t>
      </w:r>
      <w:r w:rsidRPr="00E51206">
        <w:rPr>
          <w:rFonts w:ascii="Tahoma" w:hAnsi="Tahoma" w:cs="Tahoma"/>
          <w:sz w:val="24"/>
          <w:szCs w:val="24"/>
          <w:rtl/>
        </w:rPr>
        <w:t xml:space="preserve"> در پاسخ فرمودند: «اگر بداخلاق است، دخترت را به او نده</w:t>
      </w:r>
      <w:r w:rsidR="00FB2E53" w:rsidRPr="00E51206">
        <w:rPr>
          <w:rStyle w:val="FootnoteReference"/>
          <w:rFonts w:ascii="Tahoma" w:hAnsi="Tahoma" w:cs="Tahoma"/>
          <w:sz w:val="24"/>
          <w:szCs w:val="24"/>
          <w:rtl/>
        </w:rPr>
        <w:footnoteReference w:id="5"/>
      </w:r>
      <w:r w:rsidRPr="00E51206">
        <w:rPr>
          <w:rFonts w:ascii="Tahoma" w:hAnsi="Tahoma" w:cs="Tahoma"/>
          <w:sz w:val="24"/>
          <w:szCs w:val="24"/>
          <w:rtl/>
        </w:rPr>
        <w:t>.»</w:t>
      </w:r>
    </w:p>
    <w:p w:rsidR="007F173A" w:rsidRPr="00E51206" w:rsidRDefault="008D21F4" w:rsidP="00BF3A7A">
      <w:pPr>
        <w:spacing w:after="0" w:line="276" w:lineRule="auto"/>
        <w:jc w:val="both"/>
        <w:rPr>
          <w:rFonts w:ascii="Tahoma" w:hAnsi="Tahoma" w:cs="Tahoma"/>
          <w:sz w:val="24"/>
          <w:szCs w:val="24"/>
          <w:rtl/>
        </w:rPr>
      </w:pPr>
      <w:r w:rsidRPr="00E51206">
        <w:rPr>
          <w:rFonts w:ascii="Tahoma" w:hAnsi="Tahoma" w:cs="Tahoma"/>
          <w:sz w:val="24"/>
          <w:szCs w:val="24"/>
          <w:rtl/>
        </w:rPr>
        <w:t xml:space="preserve">در منابع اسلامي، </w:t>
      </w:r>
      <w:r w:rsidR="003B02D8" w:rsidRPr="00E51206">
        <w:rPr>
          <w:rFonts w:ascii="Tahoma" w:hAnsi="Tahoma" w:cs="Tahoma"/>
          <w:sz w:val="24"/>
          <w:szCs w:val="24"/>
          <w:rtl/>
        </w:rPr>
        <w:t>درباره‌</w:t>
      </w:r>
      <w:r w:rsidRPr="00E51206">
        <w:rPr>
          <w:rFonts w:ascii="Tahoma" w:hAnsi="Tahoma" w:cs="Tahoma"/>
          <w:sz w:val="24"/>
          <w:szCs w:val="24"/>
          <w:rtl/>
        </w:rPr>
        <w:t xml:space="preserve"> رعايت حسن خلق در خانواده بسيار سفارش شده است. در برخي از روايات</w:t>
      </w:r>
      <w:r w:rsidR="003313DA" w:rsidRPr="00E51206">
        <w:rPr>
          <w:rFonts w:ascii="Tahoma" w:hAnsi="Tahoma" w:cs="Tahoma"/>
          <w:sz w:val="24"/>
          <w:szCs w:val="24"/>
          <w:rtl/>
        </w:rPr>
        <w:t xml:space="preserve"> </w:t>
      </w:r>
      <w:r w:rsidRPr="00E51206">
        <w:rPr>
          <w:rFonts w:ascii="Tahoma" w:hAnsi="Tahoma" w:cs="Tahoma"/>
          <w:sz w:val="24"/>
          <w:szCs w:val="24"/>
          <w:rtl/>
        </w:rPr>
        <w:t>نيز پاداش</w:t>
      </w:r>
      <w:r w:rsidR="00C52CB1" w:rsidRPr="00E51206">
        <w:rPr>
          <w:rFonts w:ascii="Tahoma" w:hAnsi="Tahoma" w:cs="Tahoma"/>
          <w:sz w:val="24"/>
          <w:szCs w:val="24"/>
          <w:rtl/>
        </w:rPr>
        <w:t>‌</w:t>
      </w:r>
      <w:r w:rsidRPr="00E51206">
        <w:rPr>
          <w:rFonts w:ascii="Tahoma" w:hAnsi="Tahoma" w:cs="Tahoma"/>
          <w:sz w:val="24"/>
          <w:szCs w:val="24"/>
          <w:rtl/>
        </w:rPr>
        <w:t xml:space="preserve">هاي معنوي فراواني براي حسن خلق در خانواده </w:t>
      </w:r>
      <w:r w:rsidR="003B02D8" w:rsidRPr="00E51206">
        <w:rPr>
          <w:rFonts w:ascii="Tahoma" w:hAnsi="Tahoma" w:cs="Tahoma"/>
          <w:sz w:val="24"/>
          <w:szCs w:val="24"/>
          <w:rtl/>
        </w:rPr>
        <w:t>بیان‌شده</w:t>
      </w:r>
      <w:r w:rsidRPr="00E51206">
        <w:rPr>
          <w:rFonts w:ascii="Tahoma" w:hAnsi="Tahoma" w:cs="Tahoma"/>
          <w:sz w:val="24"/>
          <w:szCs w:val="24"/>
          <w:rtl/>
        </w:rPr>
        <w:t xml:space="preserve"> است؛ امام صادق </w:t>
      </w:r>
      <w:r w:rsidR="00BB0B0C" w:rsidRPr="00E51206">
        <w:rPr>
          <w:rFonts w:ascii="Tahoma" w:hAnsi="Tahoma" w:cs="Tahoma"/>
          <w:sz w:val="24"/>
          <w:szCs w:val="24"/>
          <w:rtl/>
        </w:rPr>
        <w:t>(ع)</w:t>
      </w:r>
      <w:r w:rsidR="003313DA" w:rsidRPr="00E51206">
        <w:rPr>
          <w:rFonts w:ascii="Tahoma" w:hAnsi="Tahoma" w:cs="Tahoma"/>
          <w:sz w:val="24"/>
          <w:szCs w:val="24"/>
          <w:rtl/>
        </w:rPr>
        <w:t xml:space="preserve"> </w:t>
      </w:r>
      <w:r w:rsidRPr="00E51206">
        <w:rPr>
          <w:rFonts w:ascii="Tahoma" w:hAnsi="Tahoma" w:cs="Tahoma"/>
          <w:sz w:val="24"/>
          <w:szCs w:val="24"/>
          <w:rtl/>
        </w:rPr>
        <w:t>مي</w:t>
      </w:r>
      <w:r w:rsidR="00C52CB1" w:rsidRPr="00E51206">
        <w:rPr>
          <w:rFonts w:ascii="Tahoma" w:hAnsi="Tahoma" w:cs="Tahoma"/>
          <w:sz w:val="24"/>
          <w:szCs w:val="24"/>
          <w:rtl/>
        </w:rPr>
        <w:t>‌</w:t>
      </w:r>
      <w:r w:rsidRPr="00E51206">
        <w:rPr>
          <w:rFonts w:ascii="Tahoma" w:hAnsi="Tahoma" w:cs="Tahoma"/>
          <w:sz w:val="24"/>
          <w:szCs w:val="24"/>
          <w:rtl/>
        </w:rPr>
        <w:t xml:space="preserve">فرمايند: </w:t>
      </w:r>
      <w:r w:rsidR="00C255BA" w:rsidRPr="00E51206">
        <w:rPr>
          <w:rFonts w:ascii="Tahoma" w:hAnsi="Tahoma" w:cs="Tahoma"/>
          <w:sz w:val="24"/>
          <w:szCs w:val="24"/>
          <w:rtl/>
        </w:rPr>
        <w:t>«</w:t>
      </w:r>
      <w:r w:rsidR="00FB2E53" w:rsidRPr="00E51206">
        <w:rPr>
          <w:rFonts w:ascii="Tahoma" w:hAnsi="Tahoma" w:cs="Tahoma"/>
          <w:sz w:val="24"/>
          <w:szCs w:val="24"/>
          <w:rtl/>
        </w:rPr>
        <w:t>رَحِمَ اللهُ عَبداً أحْسَنَ فیما بَینَهُ وَ بَیْنَ زَوْجَتِه</w:t>
      </w:r>
      <w:r w:rsidR="00FB2E53" w:rsidRPr="00E51206">
        <w:rPr>
          <w:rStyle w:val="FootnoteReference"/>
          <w:rFonts w:ascii="Tahoma" w:hAnsi="Tahoma" w:cs="Tahoma"/>
          <w:sz w:val="24"/>
          <w:szCs w:val="24"/>
          <w:rtl/>
        </w:rPr>
        <w:footnoteReference w:id="6"/>
      </w:r>
      <w:r w:rsidR="00FB2E53" w:rsidRPr="00E51206">
        <w:rPr>
          <w:rFonts w:ascii="Tahoma" w:hAnsi="Tahoma" w:cs="Tahoma"/>
          <w:sz w:val="24"/>
          <w:szCs w:val="24"/>
          <w:rtl/>
        </w:rPr>
        <w:t xml:space="preserve">؛ </w:t>
      </w:r>
      <w:r w:rsidRPr="00E51206">
        <w:rPr>
          <w:rFonts w:ascii="Tahoma" w:hAnsi="Tahoma" w:cs="Tahoma"/>
          <w:sz w:val="24"/>
          <w:szCs w:val="24"/>
          <w:rtl/>
        </w:rPr>
        <w:t>خداوند رحمت کند بنده</w:t>
      </w:r>
      <w:r w:rsidR="000834A9" w:rsidRPr="00E51206">
        <w:rPr>
          <w:rFonts w:ascii="Tahoma" w:hAnsi="Tahoma" w:cs="Tahoma"/>
          <w:sz w:val="24"/>
          <w:szCs w:val="24"/>
          <w:rtl/>
        </w:rPr>
        <w:t>‌</w:t>
      </w:r>
      <w:r w:rsidRPr="00E51206">
        <w:rPr>
          <w:rFonts w:ascii="Tahoma" w:hAnsi="Tahoma" w:cs="Tahoma"/>
          <w:sz w:val="24"/>
          <w:szCs w:val="24"/>
          <w:rtl/>
        </w:rPr>
        <w:t>اي را که رابطه خود و خانواده</w:t>
      </w:r>
      <w:r w:rsidR="000834A9" w:rsidRPr="00E51206">
        <w:rPr>
          <w:rFonts w:ascii="Tahoma" w:hAnsi="Tahoma" w:cs="Tahoma"/>
          <w:sz w:val="24"/>
          <w:szCs w:val="24"/>
          <w:rtl/>
        </w:rPr>
        <w:t>‌</w:t>
      </w:r>
      <w:r w:rsidRPr="00E51206">
        <w:rPr>
          <w:rFonts w:ascii="Tahoma" w:hAnsi="Tahoma" w:cs="Tahoma"/>
          <w:sz w:val="24"/>
          <w:szCs w:val="24"/>
          <w:rtl/>
        </w:rPr>
        <w:t>اش را نیکو گرداند</w:t>
      </w:r>
      <w:r w:rsidR="000834A9" w:rsidRPr="00E51206">
        <w:rPr>
          <w:rFonts w:ascii="Tahoma" w:hAnsi="Tahoma" w:cs="Tahoma"/>
          <w:sz w:val="24"/>
          <w:szCs w:val="24"/>
          <w:rtl/>
        </w:rPr>
        <w:t>»</w:t>
      </w:r>
      <w:r w:rsidR="003313DA" w:rsidRPr="00E51206">
        <w:rPr>
          <w:rFonts w:ascii="Tahoma" w:hAnsi="Tahoma" w:cs="Tahoma"/>
          <w:sz w:val="24"/>
          <w:szCs w:val="24"/>
          <w:rtl/>
        </w:rPr>
        <w:t xml:space="preserve"> </w:t>
      </w:r>
    </w:p>
    <w:p w:rsidR="00DE574F" w:rsidRPr="00E51206" w:rsidRDefault="00DE574F" w:rsidP="00DE574F">
      <w:pPr>
        <w:spacing w:after="0" w:line="276" w:lineRule="auto"/>
        <w:jc w:val="both"/>
        <w:rPr>
          <w:rFonts w:ascii="Tahoma" w:hAnsi="Tahoma" w:cs="Tahoma"/>
          <w:sz w:val="24"/>
          <w:szCs w:val="24"/>
          <w:rtl/>
        </w:rPr>
      </w:pPr>
      <w:r w:rsidRPr="00E51206">
        <w:rPr>
          <w:rFonts w:ascii="Tahoma" w:hAnsi="Tahoma" w:cs="Tahoma"/>
          <w:sz w:val="24"/>
          <w:szCs w:val="24"/>
          <w:rtl/>
        </w:rPr>
        <w:t>همسر امام خمینی (ره) در پاسخ به این پرسش که امام چگونه همسری است و در طول سال‌های زندگی با شما چگونه رفتار کرده است، می‌فرماید: «رفتار ایشان با من، بسیار خوب بوده است. من از ایشان، خیلی راضی هستم. همیشه احترام مرا داشته‌اند. هیچ‌وقت با تندی صحبت نمی‌کنند. گاهی خودشان چای خودشان را می‌ریزند. امام، محیط زندگی را و احترام به همسر و فرزندان را، بخشی از سلامت و سعادت جامعه آینده می‌دانند. حضرت امام [کارهای خانه] جارو کردن و ظرف شستن و حتی شستن روسری بچه خودمان را هم وظیفه من نمی‌دانستند و اگر به جهت نیاز گاهی به این کارها دست می‌زدم، ناراحت می‌شدند و آن را به ‌حساب نوعی اجحاف نسبت به من می‌گذاشتند</w:t>
      </w:r>
      <w:r w:rsidR="00BF3A7A" w:rsidRPr="00E51206">
        <w:rPr>
          <w:rFonts w:ascii="Tahoma" w:hAnsi="Tahoma" w:cs="Tahoma"/>
          <w:sz w:val="24"/>
          <w:szCs w:val="24"/>
          <w:rtl/>
        </w:rPr>
        <w:t>.»</w:t>
      </w:r>
      <w:r w:rsidRPr="00E51206">
        <w:rPr>
          <w:rStyle w:val="FootnoteReference"/>
          <w:rFonts w:ascii="Tahoma" w:hAnsi="Tahoma" w:cs="Tahoma"/>
          <w:sz w:val="24"/>
          <w:szCs w:val="24"/>
          <w:rtl/>
        </w:rPr>
        <w:footnoteReference w:id="7"/>
      </w:r>
    </w:p>
    <w:p w:rsidR="008D21F4" w:rsidRDefault="008D21F4"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از </w:t>
      </w:r>
      <w:r w:rsidR="003B02D8" w:rsidRPr="00E51206">
        <w:rPr>
          <w:rFonts w:ascii="Tahoma" w:hAnsi="Tahoma" w:cs="Tahoma"/>
          <w:sz w:val="24"/>
          <w:szCs w:val="24"/>
          <w:rtl/>
        </w:rPr>
        <w:t>مهم‌ترین</w:t>
      </w:r>
      <w:r w:rsidRPr="00E51206">
        <w:rPr>
          <w:rFonts w:ascii="Tahoma" w:hAnsi="Tahoma" w:cs="Tahoma"/>
          <w:sz w:val="24"/>
          <w:szCs w:val="24"/>
          <w:rtl/>
        </w:rPr>
        <w:t xml:space="preserve"> ویژگی</w:t>
      </w:r>
      <w:r w:rsidR="002A199D" w:rsidRPr="00E51206">
        <w:rPr>
          <w:rFonts w:ascii="Tahoma" w:hAnsi="Tahoma" w:cs="Tahoma"/>
          <w:sz w:val="24"/>
          <w:szCs w:val="24"/>
          <w:rtl/>
        </w:rPr>
        <w:t>‌</w:t>
      </w:r>
      <w:r w:rsidRPr="00E51206">
        <w:rPr>
          <w:rFonts w:ascii="Tahoma" w:hAnsi="Tahoma" w:cs="Tahoma"/>
          <w:sz w:val="24"/>
          <w:szCs w:val="24"/>
          <w:rtl/>
        </w:rPr>
        <w:t>های اخلاقی</w:t>
      </w:r>
      <w:r w:rsidR="00C255BA" w:rsidRPr="00E51206">
        <w:rPr>
          <w:rFonts w:ascii="Tahoma" w:hAnsi="Tahoma" w:cs="Tahoma"/>
          <w:sz w:val="24"/>
          <w:szCs w:val="24"/>
          <w:rtl/>
        </w:rPr>
        <w:t xml:space="preserve"> </w:t>
      </w:r>
      <w:r w:rsidRPr="00E51206">
        <w:rPr>
          <w:rFonts w:ascii="Tahoma" w:hAnsi="Tahoma" w:cs="Tahoma"/>
          <w:sz w:val="24"/>
          <w:szCs w:val="24"/>
          <w:rtl/>
        </w:rPr>
        <w:t>که نقش مهمی در پیشگیری از اختلاف و</w:t>
      </w:r>
      <w:r w:rsidR="003313DA" w:rsidRPr="00E51206">
        <w:rPr>
          <w:rFonts w:ascii="Tahoma" w:hAnsi="Tahoma" w:cs="Tahoma"/>
          <w:sz w:val="24"/>
          <w:szCs w:val="24"/>
          <w:rtl/>
        </w:rPr>
        <w:t xml:space="preserve"> </w:t>
      </w:r>
      <w:r w:rsidRPr="00E51206">
        <w:rPr>
          <w:rFonts w:ascii="Tahoma" w:hAnsi="Tahoma" w:cs="Tahoma"/>
          <w:sz w:val="24"/>
          <w:szCs w:val="24"/>
          <w:rtl/>
        </w:rPr>
        <w:t>تشنج در کانون خانواده دارد، صبر و بردباری است</w:t>
      </w:r>
      <w:r w:rsidR="000834A9" w:rsidRPr="00E51206">
        <w:rPr>
          <w:rFonts w:ascii="Tahoma" w:hAnsi="Tahoma" w:cs="Tahoma"/>
          <w:sz w:val="24"/>
          <w:szCs w:val="24"/>
          <w:rtl/>
        </w:rPr>
        <w:t xml:space="preserve"> </w:t>
      </w:r>
      <w:r w:rsidRPr="00E51206">
        <w:rPr>
          <w:rFonts w:ascii="Tahoma" w:hAnsi="Tahoma" w:cs="Tahoma"/>
          <w:sz w:val="24"/>
          <w:szCs w:val="24"/>
          <w:rtl/>
        </w:rPr>
        <w:t>در روايات معصومان</w:t>
      </w:r>
      <w:r w:rsidR="00E51206">
        <w:rPr>
          <w:rFonts w:ascii="Tahoma" w:hAnsi="Tahoma" w:cs="Tahoma"/>
          <w:sz w:val="24"/>
          <w:szCs w:val="24"/>
          <w:rtl/>
        </w:rPr>
        <w:t xml:space="preserve"> (ع</w:t>
      </w:r>
      <w:r w:rsidR="007F173A" w:rsidRPr="00E51206">
        <w:rPr>
          <w:rFonts w:ascii="Tahoma" w:hAnsi="Tahoma" w:cs="Tahoma"/>
          <w:sz w:val="24"/>
          <w:szCs w:val="24"/>
          <w:rtl/>
        </w:rPr>
        <w:t xml:space="preserve">) </w:t>
      </w:r>
      <w:r w:rsidRPr="00E51206">
        <w:rPr>
          <w:rFonts w:ascii="Tahoma" w:hAnsi="Tahoma" w:cs="Tahoma"/>
          <w:sz w:val="24"/>
          <w:szCs w:val="24"/>
          <w:rtl/>
        </w:rPr>
        <w:t>همواره، همسران به صبر در برابر مشکلات</w:t>
      </w:r>
      <w:r w:rsidR="006C1E11" w:rsidRPr="00E51206">
        <w:rPr>
          <w:rFonts w:ascii="Tahoma" w:hAnsi="Tahoma" w:cs="Tahoma"/>
          <w:sz w:val="24"/>
          <w:szCs w:val="24"/>
          <w:rtl/>
        </w:rPr>
        <w:t xml:space="preserve"> </w:t>
      </w:r>
      <w:r w:rsidRPr="00E51206">
        <w:rPr>
          <w:rFonts w:ascii="Tahoma" w:hAnsi="Tahoma" w:cs="Tahoma"/>
          <w:sz w:val="24"/>
          <w:szCs w:val="24"/>
          <w:rtl/>
        </w:rPr>
        <w:t>رفتاري طرف مقابل تشويق شده</w:t>
      </w:r>
      <w:r w:rsidR="002A199D" w:rsidRPr="00E51206">
        <w:rPr>
          <w:rFonts w:ascii="Tahoma" w:hAnsi="Tahoma" w:cs="Tahoma"/>
          <w:sz w:val="24"/>
          <w:szCs w:val="24"/>
          <w:rtl/>
        </w:rPr>
        <w:t>‌</w:t>
      </w:r>
      <w:r w:rsidRPr="00E51206">
        <w:rPr>
          <w:rFonts w:ascii="Tahoma" w:hAnsi="Tahoma" w:cs="Tahoma"/>
          <w:sz w:val="24"/>
          <w:szCs w:val="24"/>
          <w:rtl/>
        </w:rPr>
        <w:t xml:space="preserve">اند، </w:t>
      </w:r>
      <w:r w:rsidR="003B02D8" w:rsidRPr="00E51206">
        <w:rPr>
          <w:rFonts w:ascii="Tahoma" w:hAnsi="Tahoma" w:cs="Tahoma"/>
          <w:sz w:val="24"/>
          <w:szCs w:val="24"/>
          <w:rtl/>
        </w:rPr>
        <w:t>از</w:t>
      </w:r>
      <w:r w:rsidR="007F173A" w:rsidRPr="00E51206">
        <w:rPr>
          <w:rFonts w:ascii="Tahoma" w:hAnsi="Tahoma" w:cs="Tahoma"/>
          <w:sz w:val="24"/>
          <w:szCs w:val="24"/>
          <w:rtl/>
        </w:rPr>
        <w:t xml:space="preserve"> </w:t>
      </w:r>
      <w:r w:rsidR="003B02D8" w:rsidRPr="00E51206">
        <w:rPr>
          <w:rFonts w:ascii="Tahoma" w:hAnsi="Tahoma" w:cs="Tahoma"/>
          <w:sz w:val="24"/>
          <w:szCs w:val="24"/>
          <w:rtl/>
        </w:rPr>
        <w:t>جمله</w:t>
      </w:r>
      <w:r w:rsidRPr="00E51206">
        <w:rPr>
          <w:rFonts w:ascii="Tahoma" w:hAnsi="Tahoma" w:cs="Tahoma"/>
          <w:sz w:val="24"/>
          <w:szCs w:val="24"/>
          <w:rtl/>
        </w:rPr>
        <w:t xml:space="preserve"> رسول اکرم </w:t>
      </w:r>
      <w:r w:rsidR="00C52CB1" w:rsidRPr="00E51206">
        <w:rPr>
          <w:rFonts w:ascii="Tahoma" w:hAnsi="Tahoma" w:cs="Tahoma"/>
          <w:sz w:val="24"/>
          <w:szCs w:val="24"/>
          <w:rtl/>
        </w:rPr>
        <w:t>(ص)</w:t>
      </w:r>
      <w:r w:rsidRPr="00E51206">
        <w:rPr>
          <w:rFonts w:ascii="Tahoma" w:hAnsi="Tahoma" w:cs="Tahoma"/>
          <w:sz w:val="24"/>
          <w:szCs w:val="24"/>
          <w:rtl/>
        </w:rPr>
        <w:t xml:space="preserve"> فرمودند:</w:t>
      </w:r>
      <w:r w:rsidR="006C1E11" w:rsidRPr="00E51206">
        <w:rPr>
          <w:rFonts w:ascii="Tahoma" w:hAnsi="Tahoma" w:cs="Tahoma"/>
          <w:sz w:val="24"/>
          <w:szCs w:val="24"/>
          <w:rtl/>
        </w:rPr>
        <w:t xml:space="preserve"> </w:t>
      </w:r>
      <w:r w:rsidR="004F4BF6" w:rsidRPr="00E51206">
        <w:rPr>
          <w:rFonts w:ascii="Tahoma" w:hAnsi="Tahoma" w:cs="Tahoma"/>
          <w:sz w:val="24"/>
          <w:szCs w:val="24"/>
          <w:rtl/>
        </w:rPr>
        <w:t>«</w:t>
      </w:r>
      <w:r w:rsidRPr="00E51206">
        <w:rPr>
          <w:rFonts w:ascii="Tahoma" w:hAnsi="Tahoma" w:cs="Tahoma"/>
          <w:sz w:val="24"/>
          <w:szCs w:val="24"/>
          <w:rtl/>
        </w:rPr>
        <w:t>هر مردي بر بداخلاقي همسرش صبر نمايد، خداوند متعال براي</w:t>
      </w:r>
      <w:r w:rsidR="003313DA" w:rsidRPr="00E51206">
        <w:rPr>
          <w:rFonts w:ascii="Tahoma" w:hAnsi="Tahoma" w:cs="Tahoma"/>
          <w:sz w:val="24"/>
          <w:szCs w:val="24"/>
          <w:rtl/>
        </w:rPr>
        <w:t xml:space="preserve"> </w:t>
      </w:r>
      <w:r w:rsidRPr="00E51206">
        <w:rPr>
          <w:rFonts w:ascii="Tahoma" w:hAnsi="Tahoma" w:cs="Tahoma"/>
          <w:sz w:val="24"/>
          <w:szCs w:val="24"/>
          <w:rtl/>
        </w:rPr>
        <w:t xml:space="preserve">صبر بر هر </w:t>
      </w:r>
      <w:r w:rsidR="003B02D8" w:rsidRPr="00E51206">
        <w:rPr>
          <w:rFonts w:ascii="Tahoma" w:hAnsi="Tahoma" w:cs="Tahoma"/>
          <w:sz w:val="24"/>
          <w:szCs w:val="24"/>
          <w:rtl/>
        </w:rPr>
        <w:t>بداخلاقی</w:t>
      </w:r>
      <w:r w:rsidRPr="00E51206">
        <w:rPr>
          <w:rFonts w:ascii="Tahoma" w:hAnsi="Tahoma" w:cs="Tahoma"/>
          <w:sz w:val="24"/>
          <w:szCs w:val="24"/>
          <w:rtl/>
        </w:rPr>
        <w:t xml:space="preserve">، ثواب صبر ايوب پيامبر </w:t>
      </w:r>
      <w:r w:rsidR="00C52CB1" w:rsidRPr="00E51206">
        <w:rPr>
          <w:rFonts w:ascii="Tahoma" w:hAnsi="Tahoma" w:cs="Tahoma"/>
          <w:sz w:val="24"/>
          <w:szCs w:val="24"/>
          <w:rtl/>
        </w:rPr>
        <w:t>(ص)</w:t>
      </w:r>
      <w:r w:rsidRPr="00E51206">
        <w:rPr>
          <w:rFonts w:ascii="Tahoma" w:hAnsi="Tahoma" w:cs="Tahoma"/>
          <w:sz w:val="24"/>
          <w:szCs w:val="24"/>
          <w:rtl/>
        </w:rPr>
        <w:t xml:space="preserve"> را در بلا به او عطا</w:t>
      </w:r>
      <w:r w:rsidR="006C1E11" w:rsidRPr="00E51206">
        <w:rPr>
          <w:rFonts w:ascii="Tahoma" w:hAnsi="Tahoma" w:cs="Tahoma"/>
          <w:sz w:val="24"/>
          <w:szCs w:val="24"/>
          <w:rtl/>
        </w:rPr>
        <w:t xml:space="preserve"> </w:t>
      </w:r>
      <w:r w:rsidRPr="00E51206">
        <w:rPr>
          <w:rFonts w:ascii="Tahoma" w:hAnsi="Tahoma" w:cs="Tahoma"/>
          <w:sz w:val="24"/>
          <w:szCs w:val="24"/>
          <w:rtl/>
        </w:rPr>
        <w:t>مي</w:t>
      </w:r>
      <w:r w:rsidR="002A199D" w:rsidRPr="00E51206">
        <w:rPr>
          <w:rFonts w:ascii="Tahoma" w:hAnsi="Tahoma" w:cs="Tahoma"/>
          <w:sz w:val="24"/>
          <w:szCs w:val="24"/>
          <w:rtl/>
        </w:rPr>
        <w:t>‌</w:t>
      </w:r>
      <w:r w:rsidRPr="00E51206">
        <w:rPr>
          <w:rFonts w:ascii="Tahoma" w:hAnsi="Tahoma" w:cs="Tahoma"/>
          <w:sz w:val="24"/>
          <w:szCs w:val="24"/>
          <w:rtl/>
        </w:rPr>
        <w:t>فرمايد</w:t>
      </w:r>
      <w:r w:rsidR="00CF7AEE" w:rsidRPr="00E51206">
        <w:rPr>
          <w:rFonts w:ascii="Tahoma" w:hAnsi="Tahoma" w:cs="Tahoma"/>
          <w:sz w:val="24"/>
          <w:szCs w:val="24"/>
          <w:rtl/>
        </w:rPr>
        <w:t>.»</w:t>
      </w:r>
      <w:r w:rsidR="004F4BF6" w:rsidRPr="00E51206">
        <w:rPr>
          <w:rStyle w:val="FootnoteReference"/>
          <w:rFonts w:ascii="Tahoma" w:hAnsi="Tahoma" w:cs="Tahoma"/>
          <w:sz w:val="24"/>
          <w:szCs w:val="24"/>
          <w:rtl/>
        </w:rPr>
        <w:footnoteReference w:id="8"/>
      </w:r>
    </w:p>
    <w:p w:rsidR="00E51206" w:rsidRPr="00E51206" w:rsidRDefault="00E51206" w:rsidP="008F2BB7">
      <w:pPr>
        <w:spacing w:after="0" w:line="276" w:lineRule="auto"/>
        <w:jc w:val="both"/>
        <w:rPr>
          <w:rFonts w:ascii="Tahoma" w:hAnsi="Tahoma" w:cs="Tahoma"/>
          <w:sz w:val="24"/>
          <w:szCs w:val="24"/>
          <w:rtl/>
        </w:rPr>
      </w:pPr>
    </w:p>
    <w:p w:rsidR="002A199D" w:rsidRPr="00E51206" w:rsidRDefault="002A199D" w:rsidP="008F2BB7">
      <w:pPr>
        <w:pStyle w:val="ListParagraph"/>
        <w:numPr>
          <w:ilvl w:val="0"/>
          <w:numId w:val="1"/>
        </w:numPr>
        <w:spacing w:after="0" w:line="276" w:lineRule="auto"/>
        <w:jc w:val="both"/>
        <w:rPr>
          <w:rFonts w:ascii="Tahoma" w:hAnsi="Tahoma" w:cs="Tahoma"/>
          <w:b/>
          <w:bCs/>
          <w:sz w:val="24"/>
          <w:szCs w:val="24"/>
          <w:rtl/>
        </w:rPr>
      </w:pPr>
      <w:r w:rsidRPr="00E51206">
        <w:rPr>
          <w:rFonts w:ascii="Tahoma" w:hAnsi="Tahoma" w:cs="Tahoma"/>
          <w:b/>
          <w:bCs/>
          <w:sz w:val="24"/>
          <w:szCs w:val="24"/>
          <w:rtl/>
        </w:rPr>
        <w:t xml:space="preserve">وجود مهر و </w:t>
      </w:r>
      <w:r w:rsidR="003B02D8" w:rsidRPr="00E51206">
        <w:rPr>
          <w:rFonts w:ascii="Tahoma" w:hAnsi="Tahoma" w:cs="Tahoma"/>
          <w:b/>
          <w:bCs/>
          <w:sz w:val="24"/>
          <w:szCs w:val="24"/>
          <w:rtl/>
        </w:rPr>
        <w:t>محبت</w:t>
      </w:r>
      <w:r w:rsidRPr="00E51206">
        <w:rPr>
          <w:rFonts w:ascii="Tahoma" w:hAnsi="Tahoma" w:cs="Tahoma"/>
          <w:b/>
          <w:bCs/>
          <w:sz w:val="24"/>
          <w:szCs w:val="24"/>
          <w:rtl/>
        </w:rPr>
        <w:t xml:space="preserve"> میان اعضای خانواده</w:t>
      </w:r>
    </w:p>
    <w:p w:rsidR="002A199D" w:rsidRPr="00E51206" w:rsidRDefault="002A199D" w:rsidP="00DE574F">
      <w:pPr>
        <w:spacing w:after="0" w:line="276" w:lineRule="auto"/>
        <w:jc w:val="both"/>
        <w:rPr>
          <w:rFonts w:ascii="Tahoma" w:hAnsi="Tahoma" w:cs="Tahoma"/>
          <w:sz w:val="24"/>
          <w:szCs w:val="24"/>
          <w:rtl/>
        </w:rPr>
      </w:pPr>
      <w:r w:rsidRPr="00E51206">
        <w:rPr>
          <w:rFonts w:ascii="Tahoma" w:hAnsi="Tahoma" w:cs="Tahoma"/>
          <w:sz w:val="24"/>
          <w:szCs w:val="24"/>
          <w:rtl/>
        </w:rPr>
        <w:t>انسان</w:t>
      </w:r>
      <w:r w:rsidR="00CF7AEE" w:rsidRPr="00E51206">
        <w:rPr>
          <w:rFonts w:ascii="Tahoma" w:hAnsi="Tahoma" w:cs="Tahoma"/>
          <w:sz w:val="24"/>
          <w:szCs w:val="24"/>
          <w:rtl/>
        </w:rPr>
        <w:t>،</w:t>
      </w:r>
      <w:r w:rsidRPr="00E51206">
        <w:rPr>
          <w:rFonts w:ascii="Tahoma" w:hAnsi="Tahoma" w:cs="Tahoma"/>
          <w:sz w:val="24"/>
          <w:szCs w:val="24"/>
          <w:rtl/>
        </w:rPr>
        <w:t xml:space="preserve"> </w:t>
      </w:r>
      <w:r w:rsidR="003B02D8" w:rsidRPr="00E51206">
        <w:rPr>
          <w:rFonts w:ascii="Tahoma" w:hAnsi="Tahoma" w:cs="Tahoma"/>
          <w:sz w:val="24"/>
          <w:szCs w:val="24"/>
          <w:rtl/>
        </w:rPr>
        <w:t>تشنه</w:t>
      </w:r>
      <w:r w:rsidRPr="00E51206">
        <w:rPr>
          <w:rFonts w:ascii="Tahoma" w:hAnsi="Tahoma" w:cs="Tahoma"/>
          <w:sz w:val="24"/>
          <w:szCs w:val="24"/>
          <w:rtl/>
        </w:rPr>
        <w:t xml:space="preserve"> دوستی و </w:t>
      </w:r>
      <w:r w:rsidR="003B02D8" w:rsidRPr="00E51206">
        <w:rPr>
          <w:rFonts w:ascii="Tahoma" w:hAnsi="Tahoma" w:cs="Tahoma"/>
          <w:sz w:val="24"/>
          <w:szCs w:val="24"/>
          <w:rtl/>
        </w:rPr>
        <w:t>محبت</w:t>
      </w:r>
      <w:r w:rsidRPr="00E51206">
        <w:rPr>
          <w:rFonts w:ascii="Tahoma" w:hAnsi="Tahoma" w:cs="Tahoma"/>
          <w:sz w:val="24"/>
          <w:szCs w:val="24"/>
          <w:rtl/>
        </w:rPr>
        <w:t xml:space="preserve"> است. </w:t>
      </w:r>
      <w:r w:rsidR="003B02D8" w:rsidRPr="00E51206">
        <w:rPr>
          <w:rFonts w:ascii="Tahoma" w:hAnsi="Tahoma" w:cs="Tahoma"/>
          <w:sz w:val="24"/>
          <w:szCs w:val="24"/>
          <w:rtl/>
        </w:rPr>
        <w:t>انگیزه</w:t>
      </w:r>
      <w:r w:rsidRPr="00E51206">
        <w:rPr>
          <w:rFonts w:ascii="Tahoma" w:hAnsi="Tahoma" w:cs="Tahoma"/>
          <w:sz w:val="24"/>
          <w:szCs w:val="24"/>
          <w:rtl/>
        </w:rPr>
        <w:t xml:space="preserve"> بسیاری از تلاش‌ها و زحمات طاقت‌فرسای زندگی، </w:t>
      </w:r>
      <w:r w:rsidR="003B02D8" w:rsidRPr="00E51206">
        <w:rPr>
          <w:rFonts w:ascii="Tahoma" w:hAnsi="Tahoma" w:cs="Tahoma"/>
          <w:sz w:val="24"/>
          <w:szCs w:val="24"/>
          <w:rtl/>
        </w:rPr>
        <w:t>محبت</w:t>
      </w:r>
      <w:r w:rsidRPr="00E51206">
        <w:rPr>
          <w:rFonts w:ascii="Tahoma" w:hAnsi="Tahoma" w:cs="Tahoma"/>
          <w:sz w:val="24"/>
          <w:szCs w:val="24"/>
          <w:rtl/>
        </w:rPr>
        <w:t xml:space="preserve"> است و وجود آن در خانواده، انسان را به فعالیت و کسب معاش </w:t>
      </w:r>
      <w:r w:rsidR="003B02D8" w:rsidRPr="00E51206">
        <w:rPr>
          <w:rFonts w:ascii="Tahoma" w:hAnsi="Tahoma" w:cs="Tahoma"/>
          <w:sz w:val="24"/>
          <w:szCs w:val="24"/>
          <w:rtl/>
        </w:rPr>
        <w:t>وا‌می‌دارد</w:t>
      </w:r>
      <w:r w:rsidRPr="00E51206">
        <w:rPr>
          <w:rFonts w:ascii="Tahoma" w:hAnsi="Tahoma" w:cs="Tahoma"/>
          <w:sz w:val="24"/>
          <w:szCs w:val="24"/>
          <w:rtl/>
        </w:rPr>
        <w:t xml:space="preserve">. محبت </w:t>
      </w:r>
      <w:r w:rsidR="00DE574F" w:rsidRPr="00E51206">
        <w:rPr>
          <w:rFonts w:ascii="Tahoma" w:hAnsi="Tahoma" w:cs="Tahoma"/>
          <w:sz w:val="24"/>
          <w:szCs w:val="24"/>
          <w:rtl/>
        </w:rPr>
        <w:t>همچون</w:t>
      </w:r>
      <w:r w:rsidRPr="00E51206">
        <w:rPr>
          <w:rFonts w:ascii="Tahoma" w:hAnsi="Tahoma" w:cs="Tahoma"/>
          <w:sz w:val="24"/>
          <w:szCs w:val="24"/>
          <w:rtl/>
        </w:rPr>
        <w:t xml:space="preserve"> روغنی است که از سایش و فرسودگی قطعات انسانی در اثر برخورد و اصطکاک مداوم جلوگیری می‌کند. رعایت این </w:t>
      </w:r>
      <w:r w:rsidR="003B02D8" w:rsidRPr="00E51206">
        <w:rPr>
          <w:rFonts w:ascii="Tahoma" w:hAnsi="Tahoma" w:cs="Tahoma"/>
          <w:sz w:val="24"/>
          <w:szCs w:val="24"/>
          <w:rtl/>
        </w:rPr>
        <w:t>مسئله</w:t>
      </w:r>
      <w:r w:rsidRPr="00E51206">
        <w:rPr>
          <w:rFonts w:ascii="Tahoma" w:hAnsi="Tahoma" w:cs="Tahoma"/>
          <w:sz w:val="24"/>
          <w:szCs w:val="24"/>
          <w:rtl/>
        </w:rPr>
        <w:t>، باعث استحکام خانواده و گرمی روابط خواهد شد.</w:t>
      </w:r>
    </w:p>
    <w:p w:rsidR="002A199D" w:rsidRPr="00E51206" w:rsidRDefault="002A199D"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امام </w:t>
      </w:r>
      <w:r w:rsidR="00C255BA" w:rsidRPr="00E51206">
        <w:rPr>
          <w:rFonts w:ascii="Tahoma" w:hAnsi="Tahoma" w:cs="Tahoma"/>
          <w:sz w:val="24"/>
          <w:szCs w:val="24"/>
          <w:rtl/>
        </w:rPr>
        <w:t>سجاد (</w:t>
      </w:r>
      <w:r w:rsidRPr="00E51206">
        <w:rPr>
          <w:rFonts w:ascii="Tahoma" w:hAnsi="Tahoma" w:cs="Tahoma"/>
          <w:sz w:val="24"/>
          <w:szCs w:val="24"/>
          <w:rtl/>
        </w:rPr>
        <w:t xml:space="preserve">ع) در مورد حقوق همسر و ضرورت مهرورزی به همسران چنین فرمودند: </w:t>
      </w:r>
      <w:r w:rsidR="00C255BA" w:rsidRPr="00E51206">
        <w:rPr>
          <w:rFonts w:ascii="Tahoma" w:hAnsi="Tahoma" w:cs="Tahoma"/>
          <w:sz w:val="24"/>
          <w:szCs w:val="24"/>
          <w:rtl/>
        </w:rPr>
        <w:t>«</w:t>
      </w:r>
      <w:r w:rsidRPr="00E51206">
        <w:rPr>
          <w:rFonts w:ascii="Tahoma" w:hAnsi="Tahoma" w:cs="Tahoma"/>
          <w:sz w:val="24"/>
          <w:szCs w:val="24"/>
          <w:rtl/>
        </w:rPr>
        <w:t>وَ اَمّا حَقُّ الزَّوجَةِ فَاَنْ تَعْلَمَ اَنَّ اللّه َ عَزَّوَجَلَّ جَعَلَها لَكَ سَكَنا وَ اُنْسا فَتَعْلَمَ اَنَّ ذلِكَ نِعْمَةٌ مِنَ اللّه ِ عَلَيْكَ فَـتُـكْرِمَها وَ تَرْفُقَ بِها وَ اِنْ كانَ حَقُّكَ اَوجَبَ فَاِنَّ لَها عَلَيْكَ اَنْ تَرْحَمَها</w:t>
      </w:r>
      <w:r w:rsidRPr="00E51206">
        <w:rPr>
          <w:rStyle w:val="FootnoteReference"/>
          <w:rFonts w:ascii="Tahoma" w:hAnsi="Tahoma" w:cs="Tahoma"/>
          <w:sz w:val="24"/>
          <w:szCs w:val="24"/>
          <w:rtl/>
        </w:rPr>
        <w:footnoteReference w:id="9"/>
      </w:r>
      <w:r w:rsidRPr="00E51206">
        <w:rPr>
          <w:rFonts w:ascii="Tahoma" w:hAnsi="Tahoma" w:cs="Tahoma"/>
          <w:sz w:val="24"/>
          <w:szCs w:val="24"/>
          <w:rtl/>
        </w:rPr>
        <w:t xml:space="preserve">؛ حق زن اين است كه بدانى خداوند عزوجل او را مايه آرامش و انس تو قرار داده و اين نعمتى از جانب اوست، پس احترامش كن و با او مدارا نما، هر چند حق تو بر او </w:t>
      </w:r>
      <w:r w:rsidR="003B02D8" w:rsidRPr="00E51206">
        <w:rPr>
          <w:rFonts w:ascii="Tahoma" w:hAnsi="Tahoma" w:cs="Tahoma"/>
          <w:sz w:val="24"/>
          <w:szCs w:val="24"/>
          <w:rtl/>
        </w:rPr>
        <w:t>واجب‌تر</w:t>
      </w:r>
      <w:r w:rsidRPr="00E51206">
        <w:rPr>
          <w:rFonts w:ascii="Tahoma" w:hAnsi="Tahoma" w:cs="Tahoma"/>
          <w:sz w:val="24"/>
          <w:szCs w:val="24"/>
          <w:rtl/>
        </w:rPr>
        <w:t xml:space="preserve"> است</w:t>
      </w:r>
      <w:r w:rsidR="00CF7AEE" w:rsidRPr="00E51206">
        <w:rPr>
          <w:rFonts w:ascii="Tahoma" w:hAnsi="Tahoma" w:cs="Tahoma"/>
          <w:sz w:val="24"/>
          <w:szCs w:val="24"/>
          <w:rtl/>
        </w:rPr>
        <w:t>؛</w:t>
      </w:r>
      <w:r w:rsidRPr="00E51206">
        <w:rPr>
          <w:rFonts w:ascii="Tahoma" w:hAnsi="Tahoma" w:cs="Tahoma"/>
          <w:sz w:val="24"/>
          <w:szCs w:val="24"/>
          <w:rtl/>
        </w:rPr>
        <w:t xml:space="preserve"> اما اين حق اوست كه با او مهربان باشى.»</w:t>
      </w:r>
    </w:p>
    <w:p w:rsidR="002A199D" w:rsidRPr="00E51206" w:rsidRDefault="002A199D" w:rsidP="008F2BB7">
      <w:pPr>
        <w:spacing w:after="0" w:line="276" w:lineRule="auto"/>
        <w:jc w:val="both"/>
        <w:rPr>
          <w:rFonts w:ascii="Tahoma" w:hAnsi="Tahoma" w:cs="Tahoma"/>
          <w:sz w:val="24"/>
          <w:szCs w:val="24"/>
          <w:highlight w:val="yellow"/>
          <w:rtl/>
        </w:rPr>
      </w:pPr>
      <w:r w:rsidRPr="00E51206">
        <w:rPr>
          <w:rFonts w:ascii="Tahoma" w:hAnsi="Tahoma" w:cs="Tahoma"/>
          <w:sz w:val="24"/>
          <w:szCs w:val="24"/>
          <w:rtl/>
        </w:rPr>
        <w:t xml:space="preserve">ارضای نیازهای عاطفی و آرامش حاصل از آن می‌تواند حلال بسیاری از مشکلات، حتی مسائلی که بیرون از چارچوب خانواده هستند، باشد. مردان و زنان بسیاری به دلیل روابط سالم و </w:t>
      </w:r>
      <w:r w:rsidR="00CF7AEE" w:rsidRPr="00E51206">
        <w:rPr>
          <w:rFonts w:ascii="Tahoma" w:hAnsi="Tahoma" w:cs="Tahoma"/>
          <w:sz w:val="24"/>
          <w:szCs w:val="24"/>
          <w:rtl/>
        </w:rPr>
        <w:t>صمیمی</w:t>
      </w:r>
      <w:r w:rsidRPr="00E51206">
        <w:rPr>
          <w:rFonts w:ascii="Tahoma" w:hAnsi="Tahoma" w:cs="Tahoma"/>
          <w:sz w:val="24"/>
          <w:szCs w:val="24"/>
          <w:rtl/>
        </w:rPr>
        <w:t xml:space="preserve"> که در خانواده با همسر خود دارند، هر زمان که گرفتار غم و اندوه می‌شوند، در کنار همسر خود به آرامش می‌رسند. زندگی حضرت زهرا</w:t>
      </w:r>
      <w:r w:rsidR="00C255BA" w:rsidRPr="00E51206">
        <w:rPr>
          <w:rFonts w:ascii="Tahoma" w:hAnsi="Tahoma" w:cs="Tahoma"/>
          <w:sz w:val="24"/>
          <w:szCs w:val="24"/>
          <w:rtl/>
        </w:rPr>
        <w:t xml:space="preserve"> </w:t>
      </w:r>
      <w:r w:rsidRPr="00E51206">
        <w:rPr>
          <w:rFonts w:ascii="Tahoma" w:hAnsi="Tahoma" w:cs="Tahoma"/>
          <w:sz w:val="24"/>
          <w:szCs w:val="24"/>
          <w:rtl/>
        </w:rPr>
        <w:t xml:space="preserve">و </w:t>
      </w:r>
      <w:r w:rsidR="003B02D8" w:rsidRPr="00E51206">
        <w:rPr>
          <w:rFonts w:ascii="Tahoma" w:hAnsi="Tahoma" w:cs="Tahoma"/>
          <w:sz w:val="24"/>
          <w:szCs w:val="24"/>
          <w:rtl/>
        </w:rPr>
        <w:t>امیرالمؤمنین</w:t>
      </w:r>
      <w:r w:rsidRPr="00E51206">
        <w:rPr>
          <w:rFonts w:ascii="Tahoma" w:hAnsi="Tahoma" w:cs="Tahoma"/>
          <w:sz w:val="24"/>
          <w:szCs w:val="24"/>
          <w:rtl/>
        </w:rPr>
        <w:t xml:space="preserve"> </w:t>
      </w:r>
      <w:r w:rsidR="00DE574F" w:rsidRPr="00E51206">
        <w:rPr>
          <w:rFonts w:ascii="Tahoma" w:hAnsi="Tahoma" w:cs="Tahoma"/>
          <w:sz w:val="24"/>
          <w:szCs w:val="24"/>
          <w:rtl/>
        </w:rPr>
        <w:t>(</w:t>
      </w:r>
      <w:r w:rsidR="00E51206">
        <w:rPr>
          <w:rFonts w:ascii="Tahoma" w:hAnsi="Tahoma" w:cs="Tahoma"/>
          <w:sz w:val="24"/>
          <w:szCs w:val="24"/>
          <w:rtl/>
        </w:rPr>
        <w:t>ع</w:t>
      </w:r>
      <w:r w:rsidR="00DE574F" w:rsidRPr="00E51206">
        <w:rPr>
          <w:rFonts w:ascii="Tahoma" w:hAnsi="Tahoma" w:cs="Tahoma"/>
          <w:sz w:val="24"/>
          <w:szCs w:val="24"/>
          <w:rtl/>
        </w:rPr>
        <w:t>)</w:t>
      </w:r>
      <w:r w:rsidR="00C255BA" w:rsidRPr="00E51206">
        <w:rPr>
          <w:rFonts w:ascii="Tahoma" w:hAnsi="Tahoma" w:cs="Tahoma"/>
          <w:sz w:val="24"/>
          <w:szCs w:val="24"/>
          <w:rtl/>
        </w:rPr>
        <w:t xml:space="preserve"> </w:t>
      </w:r>
      <w:r w:rsidRPr="00E51206">
        <w:rPr>
          <w:rFonts w:ascii="Tahoma" w:hAnsi="Tahoma" w:cs="Tahoma"/>
          <w:sz w:val="24"/>
          <w:szCs w:val="24"/>
          <w:rtl/>
        </w:rPr>
        <w:t xml:space="preserve">نمونه‌ای از این خانواده‌هاست که </w:t>
      </w:r>
      <w:r w:rsidR="003B02D8" w:rsidRPr="00E51206">
        <w:rPr>
          <w:rFonts w:ascii="Tahoma" w:hAnsi="Tahoma" w:cs="Tahoma"/>
          <w:sz w:val="24"/>
          <w:szCs w:val="24"/>
          <w:rtl/>
        </w:rPr>
        <w:t>با</w:t>
      </w:r>
      <w:r w:rsidR="00DE574F" w:rsidRPr="00E51206">
        <w:rPr>
          <w:rFonts w:ascii="Tahoma" w:hAnsi="Tahoma" w:cs="Tahoma"/>
          <w:sz w:val="24"/>
          <w:szCs w:val="24"/>
          <w:rtl/>
        </w:rPr>
        <w:t xml:space="preserve"> </w:t>
      </w:r>
      <w:r w:rsidR="003B02D8" w:rsidRPr="00E51206">
        <w:rPr>
          <w:rFonts w:ascii="Tahoma" w:hAnsi="Tahoma" w:cs="Tahoma"/>
          <w:sz w:val="24"/>
          <w:szCs w:val="24"/>
          <w:rtl/>
        </w:rPr>
        <w:t>وجود</w:t>
      </w:r>
      <w:r w:rsidRPr="00E51206">
        <w:rPr>
          <w:rFonts w:ascii="Tahoma" w:hAnsi="Tahoma" w:cs="Tahoma"/>
          <w:sz w:val="24"/>
          <w:szCs w:val="24"/>
          <w:rtl/>
        </w:rPr>
        <w:t xml:space="preserve"> </w:t>
      </w:r>
      <w:r w:rsidRPr="00E51206">
        <w:rPr>
          <w:rFonts w:ascii="Tahoma" w:hAnsi="Tahoma" w:cs="Tahoma"/>
          <w:sz w:val="24"/>
          <w:szCs w:val="24"/>
          <w:rtl/>
        </w:rPr>
        <w:lastRenderedPageBreak/>
        <w:t xml:space="preserve">بیشترین مشکلات و سختی‌هایی که در جامعه بر </w:t>
      </w:r>
      <w:r w:rsidR="003B02D8" w:rsidRPr="00E51206">
        <w:rPr>
          <w:rFonts w:ascii="Tahoma" w:hAnsi="Tahoma" w:cs="Tahoma"/>
          <w:sz w:val="24"/>
          <w:szCs w:val="24"/>
          <w:rtl/>
        </w:rPr>
        <w:t>آن‌ها</w:t>
      </w:r>
      <w:r w:rsidRPr="00E51206">
        <w:rPr>
          <w:rFonts w:ascii="Tahoma" w:hAnsi="Tahoma" w:cs="Tahoma"/>
          <w:sz w:val="24"/>
          <w:szCs w:val="24"/>
          <w:rtl/>
        </w:rPr>
        <w:t xml:space="preserve"> وارد می</w:t>
      </w:r>
      <w:r w:rsidR="00153221" w:rsidRPr="00E51206">
        <w:rPr>
          <w:rFonts w:ascii="Tahoma" w:hAnsi="Tahoma" w:cs="Tahoma"/>
          <w:sz w:val="24"/>
          <w:szCs w:val="24"/>
          <w:rtl/>
        </w:rPr>
        <w:t>‌</w:t>
      </w:r>
      <w:r w:rsidRPr="00E51206">
        <w:rPr>
          <w:rFonts w:ascii="Tahoma" w:hAnsi="Tahoma" w:cs="Tahoma"/>
          <w:sz w:val="24"/>
          <w:szCs w:val="24"/>
          <w:rtl/>
        </w:rPr>
        <w:t xml:space="preserve">شد، در خانه زیباترین و </w:t>
      </w:r>
      <w:r w:rsidR="003B02D8" w:rsidRPr="00E51206">
        <w:rPr>
          <w:rFonts w:ascii="Tahoma" w:hAnsi="Tahoma" w:cs="Tahoma"/>
          <w:sz w:val="24"/>
          <w:szCs w:val="24"/>
          <w:rtl/>
        </w:rPr>
        <w:t>آرامش‌بخش‌ترین</w:t>
      </w:r>
      <w:r w:rsidRPr="00E51206">
        <w:rPr>
          <w:rFonts w:ascii="Tahoma" w:hAnsi="Tahoma" w:cs="Tahoma"/>
          <w:sz w:val="24"/>
          <w:szCs w:val="24"/>
          <w:rtl/>
        </w:rPr>
        <w:t xml:space="preserve"> رابطه را داشتند. </w:t>
      </w:r>
      <w:r w:rsidR="003B02D8" w:rsidRPr="00E51206">
        <w:rPr>
          <w:rFonts w:ascii="Tahoma" w:hAnsi="Tahoma" w:cs="Tahoma"/>
          <w:sz w:val="24"/>
          <w:szCs w:val="24"/>
          <w:rtl/>
        </w:rPr>
        <w:t>امیرالمؤمنین</w:t>
      </w:r>
      <w:r w:rsidR="00BA0A8D" w:rsidRPr="00E51206">
        <w:rPr>
          <w:rFonts w:ascii="Tahoma" w:hAnsi="Tahoma" w:cs="Tahoma"/>
          <w:sz w:val="24"/>
          <w:szCs w:val="24"/>
          <w:rtl/>
        </w:rPr>
        <w:t xml:space="preserve"> (ع) </w:t>
      </w:r>
      <w:r w:rsidRPr="00E51206">
        <w:rPr>
          <w:rFonts w:ascii="Tahoma" w:hAnsi="Tahoma" w:cs="Tahoma"/>
          <w:sz w:val="24"/>
          <w:szCs w:val="24"/>
          <w:rtl/>
        </w:rPr>
        <w:t>می</w:t>
      </w:r>
      <w:r w:rsidR="00BA0A8D" w:rsidRPr="00E51206">
        <w:rPr>
          <w:rFonts w:ascii="Tahoma" w:hAnsi="Tahoma" w:cs="Tahoma"/>
          <w:sz w:val="24"/>
          <w:szCs w:val="24"/>
          <w:rtl/>
        </w:rPr>
        <w:t>‌</w:t>
      </w:r>
      <w:r w:rsidRPr="00E51206">
        <w:rPr>
          <w:rFonts w:ascii="Tahoma" w:hAnsi="Tahoma" w:cs="Tahoma"/>
          <w:sz w:val="24"/>
          <w:szCs w:val="24"/>
          <w:rtl/>
        </w:rPr>
        <w:t>فرمودند: «و</w:t>
      </w:r>
      <w:r w:rsidR="00BA0A8D" w:rsidRPr="00E51206">
        <w:rPr>
          <w:rFonts w:ascii="Tahoma" w:hAnsi="Tahoma" w:cs="Tahoma"/>
          <w:sz w:val="24"/>
          <w:szCs w:val="24"/>
          <w:rtl/>
        </w:rPr>
        <w:t xml:space="preserve"> </w:t>
      </w:r>
      <w:r w:rsidRPr="00E51206">
        <w:rPr>
          <w:rFonts w:ascii="Tahoma" w:hAnsi="Tahoma" w:cs="Tahoma"/>
          <w:sz w:val="24"/>
          <w:szCs w:val="24"/>
          <w:rtl/>
        </w:rPr>
        <w:t xml:space="preserve">َلقد کنتُ أنظُر إلیها فَتَنْکَشِفُ عنیّ الهمومَ </w:t>
      </w:r>
      <w:r w:rsidR="00BA0A8D" w:rsidRPr="00E51206">
        <w:rPr>
          <w:rFonts w:ascii="Tahoma" w:hAnsi="Tahoma" w:cs="Tahoma"/>
          <w:sz w:val="24"/>
          <w:szCs w:val="24"/>
          <w:rtl/>
        </w:rPr>
        <w:t>و الأحزان؛</w:t>
      </w:r>
      <w:r w:rsidRPr="00E51206">
        <w:rPr>
          <w:rFonts w:ascii="Tahoma" w:hAnsi="Tahoma" w:cs="Tahoma"/>
          <w:sz w:val="24"/>
          <w:szCs w:val="24"/>
          <w:rtl/>
        </w:rPr>
        <w:t xml:space="preserve"> هرگاه به چهره فاطمه</w:t>
      </w:r>
      <w:r w:rsidR="00BA0A8D" w:rsidRPr="00E51206">
        <w:rPr>
          <w:rFonts w:ascii="Tahoma" w:hAnsi="Tahoma" w:cs="Tahoma"/>
          <w:sz w:val="24"/>
          <w:szCs w:val="24"/>
          <w:rtl/>
        </w:rPr>
        <w:t xml:space="preserve"> </w:t>
      </w:r>
      <w:r w:rsidRPr="00E51206">
        <w:rPr>
          <w:rFonts w:ascii="Tahoma" w:hAnsi="Tahoma" w:cs="Tahoma"/>
          <w:sz w:val="24"/>
          <w:szCs w:val="24"/>
          <w:rtl/>
        </w:rPr>
        <w:t>(س) می</w:t>
      </w:r>
      <w:r w:rsidR="00BA0A8D" w:rsidRPr="00E51206">
        <w:rPr>
          <w:rFonts w:ascii="Tahoma" w:hAnsi="Tahoma" w:cs="Tahoma"/>
          <w:sz w:val="24"/>
          <w:szCs w:val="24"/>
          <w:rtl/>
        </w:rPr>
        <w:t>‌</w:t>
      </w:r>
      <w:r w:rsidRPr="00E51206">
        <w:rPr>
          <w:rFonts w:ascii="Tahoma" w:hAnsi="Tahoma" w:cs="Tahoma"/>
          <w:sz w:val="24"/>
          <w:szCs w:val="24"/>
          <w:rtl/>
        </w:rPr>
        <w:t>نگریستم تمام غم و اندوهم برطرف می</w:t>
      </w:r>
      <w:r w:rsidR="00BA0A8D" w:rsidRPr="00E51206">
        <w:rPr>
          <w:rFonts w:ascii="Tahoma" w:hAnsi="Tahoma" w:cs="Tahoma"/>
          <w:sz w:val="24"/>
          <w:szCs w:val="24"/>
          <w:rtl/>
        </w:rPr>
        <w:t>‌</w:t>
      </w:r>
      <w:r w:rsidRPr="00E51206">
        <w:rPr>
          <w:rFonts w:ascii="Tahoma" w:hAnsi="Tahoma" w:cs="Tahoma"/>
          <w:sz w:val="24"/>
          <w:szCs w:val="24"/>
          <w:rtl/>
        </w:rPr>
        <w:t>شد</w:t>
      </w:r>
      <w:r w:rsidR="00CF7AEE" w:rsidRPr="00E51206">
        <w:rPr>
          <w:rFonts w:ascii="Tahoma" w:hAnsi="Tahoma" w:cs="Tahoma"/>
          <w:sz w:val="24"/>
          <w:szCs w:val="24"/>
          <w:rtl/>
        </w:rPr>
        <w:t>.</w:t>
      </w:r>
      <w:r w:rsidRPr="00E51206">
        <w:rPr>
          <w:rFonts w:ascii="Tahoma" w:hAnsi="Tahoma" w:cs="Tahoma"/>
          <w:sz w:val="24"/>
          <w:szCs w:val="24"/>
          <w:rtl/>
        </w:rPr>
        <w:t>»</w:t>
      </w:r>
    </w:p>
    <w:p w:rsidR="002A199D" w:rsidRPr="00E51206" w:rsidRDefault="002A199D" w:rsidP="00A62942">
      <w:pPr>
        <w:spacing w:after="0" w:line="276" w:lineRule="auto"/>
        <w:jc w:val="both"/>
        <w:rPr>
          <w:rFonts w:ascii="Tahoma" w:hAnsi="Tahoma" w:cs="Tahoma"/>
          <w:sz w:val="24"/>
          <w:szCs w:val="24"/>
          <w:rtl/>
        </w:rPr>
      </w:pPr>
      <w:r w:rsidRPr="00E51206">
        <w:rPr>
          <w:rFonts w:ascii="Tahoma" w:hAnsi="Tahoma" w:cs="Tahoma"/>
          <w:sz w:val="24"/>
          <w:szCs w:val="24"/>
          <w:rtl/>
        </w:rPr>
        <w:t xml:space="preserve">بیان این نکته ضروری است که هر </w:t>
      </w:r>
      <w:r w:rsidR="00A62942" w:rsidRPr="00E51206">
        <w:rPr>
          <w:rFonts w:ascii="Tahoma" w:hAnsi="Tahoma" w:cs="Tahoma"/>
          <w:sz w:val="24"/>
          <w:szCs w:val="24"/>
          <w:rtl/>
        </w:rPr>
        <w:t>رابطه‌</w:t>
      </w:r>
      <w:r w:rsidRPr="00E51206">
        <w:rPr>
          <w:rFonts w:ascii="Tahoma" w:hAnsi="Tahoma" w:cs="Tahoma"/>
          <w:sz w:val="24"/>
          <w:szCs w:val="24"/>
          <w:rtl/>
        </w:rPr>
        <w:t xml:space="preserve"> سالم و زیبا</w:t>
      </w:r>
      <w:r w:rsidR="00A62942" w:rsidRPr="00E51206">
        <w:rPr>
          <w:rFonts w:ascii="Tahoma" w:hAnsi="Tahoma" w:cs="Tahoma"/>
          <w:sz w:val="24"/>
          <w:szCs w:val="24"/>
          <w:rtl/>
        </w:rPr>
        <w:t>یی</w:t>
      </w:r>
      <w:r w:rsidRPr="00E51206">
        <w:rPr>
          <w:rFonts w:ascii="Tahoma" w:hAnsi="Tahoma" w:cs="Tahoma"/>
          <w:sz w:val="24"/>
          <w:szCs w:val="24"/>
          <w:rtl/>
        </w:rPr>
        <w:t xml:space="preserve">، نیازمند حفاظت و مراقبت است، به این معنا که ارضای نیازهای عاطفی زن و مرد </w:t>
      </w:r>
      <w:r w:rsidR="003B02D8" w:rsidRPr="00E51206">
        <w:rPr>
          <w:rFonts w:ascii="Tahoma" w:hAnsi="Tahoma" w:cs="Tahoma"/>
          <w:sz w:val="24"/>
          <w:szCs w:val="24"/>
          <w:rtl/>
        </w:rPr>
        <w:t>با</w:t>
      </w:r>
      <w:r w:rsidR="00DE574F" w:rsidRPr="00E51206">
        <w:rPr>
          <w:rFonts w:ascii="Tahoma" w:hAnsi="Tahoma" w:cs="Tahoma"/>
          <w:sz w:val="24"/>
          <w:szCs w:val="24"/>
          <w:rtl/>
        </w:rPr>
        <w:t xml:space="preserve"> </w:t>
      </w:r>
      <w:r w:rsidR="003B02D8" w:rsidRPr="00E51206">
        <w:rPr>
          <w:rFonts w:ascii="Tahoma" w:hAnsi="Tahoma" w:cs="Tahoma"/>
          <w:sz w:val="24"/>
          <w:szCs w:val="24"/>
          <w:rtl/>
        </w:rPr>
        <w:t>هم</w:t>
      </w:r>
      <w:r w:rsidRPr="00E51206">
        <w:rPr>
          <w:rFonts w:ascii="Tahoma" w:hAnsi="Tahoma" w:cs="Tahoma"/>
          <w:sz w:val="24"/>
          <w:szCs w:val="24"/>
          <w:rtl/>
        </w:rPr>
        <w:t xml:space="preserve"> فرق دارد؟ برای نمونه، روابط کلامی </w:t>
      </w:r>
      <w:r w:rsidR="003B02D8" w:rsidRPr="00E51206">
        <w:rPr>
          <w:rFonts w:ascii="Tahoma" w:hAnsi="Tahoma" w:cs="Tahoma"/>
          <w:sz w:val="24"/>
          <w:szCs w:val="24"/>
          <w:rtl/>
        </w:rPr>
        <w:t>محبت‌آمیز</w:t>
      </w:r>
      <w:r w:rsidRPr="00E51206">
        <w:rPr>
          <w:rFonts w:ascii="Tahoma" w:hAnsi="Tahoma" w:cs="Tahoma"/>
          <w:sz w:val="24"/>
          <w:szCs w:val="24"/>
          <w:rtl/>
        </w:rPr>
        <w:t xml:space="preserve"> برای زنان در مقایسه با مردان، از اهمیت بیشتری برخوردار است</w:t>
      </w:r>
      <w:r w:rsidR="00A62942" w:rsidRPr="00E51206">
        <w:rPr>
          <w:rFonts w:ascii="Tahoma" w:hAnsi="Tahoma" w:cs="Tahoma"/>
          <w:sz w:val="24"/>
          <w:szCs w:val="24"/>
          <w:rtl/>
        </w:rPr>
        <w:t>.</w:t>
      </w:r>
      <w:r w:rsidR="00CF7AEE" w:rsidRPr="00E51206">
        <w:rPr>
          <w:rFonts w:ascii="Tahoma" w:hAnsi="Tahoma" w:cs="Tahoma"/>
          <w:sz w:val="24"/>
          <w:szCs w:val="24"/>
          <w:rtl/>
        </w:rPr>
        <w:t xml:space="preserve"> </w:t>
      </w:r>
      <w:r w:rsidR="00A62942" w:rsidRPr="00E51206">
        <w:rPr>
          <w:rFonts w:ascii="Tahoma" w:hAnsi="Tahoma" w:cs="Tahoma"/>
          <w:sz w:val="24"/>
          <w:szCs w:val="24"/>
          <w:rtl/>
        </w:rPr>
        <w:t>از این رو</w:t>
      </w:r>
      <w:r w:rsidRPr="00E51206">
        <w:rPr>
          <w:rFonts w:ascii="Tahoma" w:hAnsi="Tahoma" w:cs="Tahoma"/>
          <w:sz w:val="24"/>
          <w:szCs w:val="24"/>
          <w:rtl/>
        </w:rPr>
        <w:t xml:space="preserve">، به مردان </w:t>
      </w:r>
      <w:r w:rsidR="003B02D8" w:rsidRPr="00E51206">
        <w:rPr>
          <w:rFonts w:ascii="Tahoma" w:hAnsi="Tahoma" w:cs="Tahoma"/>
          <w:sz w:val="24"/>
          <w:szCs w:val="24"/>
          <w:rtl/>
        </w:rPr>
        <w:t>توصیه</w:t>
      </w:r>
      <w:r w:rsidR="00A62942" w:rsidRPr="00E51206">
        <w:rPr>
          <w:rFonts w:ascii="Tahoma" w:hAnsi="Tahoma" w:cs="Tahoma"/>
          <w:sz w:val="24"/>
          <w:szCs w:val="24"/>
          <w:rtl/>
        </w:rPr>
        <w:t xml:space="preserve"> </w:t>
      </w:r>
      <w:r w:rsidR="003B02D8" w:rsidRPr="00E51206">
        <w:rPr>
          <w:rFonts w:ascii="Tahoma" w:hAnsi="Tahoma" w:cs="Tahoma"/>
          <w:sz w:val="24"/>
          <w:szCs w:val="24"/>
          <w:rtl/>
        </w:rPr>
        <w:t>‌شده</w:t>
      </w:r>
      <w:r w:rsidR="00A62942" w:rsidRPr="00E51206">
        <w:rPr>
          <w:rFonts w:ascii="Tahoma" w:hAnsi="Tahoma" w:cs="Tahoma"/>
          <w:sz w:val="24"/>
          <w:szCs w:val="24"/>
          <w:rtl/>
        </w:rPr>
        <w:t>:</w:t>
      </w:r>
      <w:r w:rsidRPr="00E51206">
        <w:rPr>
          <w:rFonts w:ascii="Tahoma" w:hAnsi="Tahoma" w:cs="Tahoma"/>
          <w:sz w:val="24"/>
          <w:szCs w:val="24"/>
          <w:rtl/>
        </w:rPr>
        <w:t xml:space="preserve"> محبت و علاقه خود را به </w:t>
      </w:r>
      <w:r w:rsidR="003B02D8" w:rsidRPr="00E51206">
        <w:rPr>
          <w:rFonts w:ascii="Tahoma" w:hAnsi="Tahoma" w:cs="Tahoma"/>
          <w:sz w:val="24"/>
          <w:szCs w:val="24"/>
          <w:rtl/>
        </w:rPr>
        <w:t>آن‌ها</w:t>
      </w:r>
      <w:r w:rsidRPr="00E51206">
        <w:rPr>
          <w:rFonts w:ascii="Tahoma" w:hAnsi="Tahoma" w:cs="Tahoma"/>
          <w:sz w:val="24"/>
          <w:szCs w:val="24"/>
          <w:rtl/>
        </w:rPr>
        <w:t xml:space="preserve"> ابراز کنند</w:t>
      </w:r>
      <w:r w:rsidR="00BA0A8D" w:rsidRPr="00E51206">
        <w:rPr>
          <w:rStyle w:val="FootnoteReference"/>
          <w:rFonts w:ascii="Tahoma" w:hAnsi="Tahoma" w:cs="Tahoma"/>
          <w:sz w:val="24"/>
          <w:szCs w:val="24"/>
          <w:rtl/>
        </w:rPr>
        <w:footnoteReference w:id="10"/>
      </w:r>
      <w:r w:rsidRPr="00E51206">
        <w:rPr>
          <w:rFonts w:ascii="Tahoma" w:hAnsi="Tahoma" w:cs="Tahoma"/>
          <w:sz w:val="24"/>
          <w:szCs w:val="24"/>
          <w:rtl/>
        </w:rPr>
        <w:t>. در مقابل، مردان بیشتر به سپاسگزاری و قدرشناسی ارزش می</w:t>
      </w:r>
      <w:r w:rsidR="00BA0A8D" w:rsidRPr="00E51206">
        <w:rPr>
          <w:rFonts w:ascii="Tahoma" w:hAnsi="Tahoma" w:cs="Tahoma"/>
          <w:sz w:val="24"/>
          <w:szCs w:val="24"/>
          <w:rtl/>
        </w:rPr>
        <w:t>‌</w:t>
      </w:r>
      <w:r w:rsidRPr="00E51206">
        <w:rPr>
          <w:rFonts w:ascii="Tahoma" w:hAnsi="Tahoma" w:cs="Tahoma"/>
          <w:sz w:val="24"/>
          <w:szCs w:val="24"/>
          <w:rtl/>
        </w:rPr>
        <w:t>دهند، پس زنان نیز باید قدردان زحمات همسر باشند و هرگز سخنانی که بوی ناسپاسی می‌دهد، بر زبان نیاورند.</w:t>
      </w:r>
    </w:p>
    <w:p w:rsidR="00A62942" w:rsidRPr="00E51206" w:rsidRDefault="00A62942"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به </w:t>
      </w:r>
      <w:r w:rsidR="003B02D8" w:rsidRPr="00E51206">
        <w:rPr>
          <w:rFonts w:ascii="Tahoma" w:hAnsi="Tahoma" w:cs="Tahoma"/>
          <w:sz w:val="24"/>
          <w:szCs w:val="24"/>
          <w:rtl/>
        </w:rPr>
        <w:t>طور</w:t>
      </w:r>
      <w:r w:rsidRPr="00E51206">
        <w:rPr>
          <w:rFonts w:ascii="Tahoma" w:hAnsi="Tahoma" w:cs="Tahoma"/>
          <w:sz w:val="24"/>
          <w:szCs w:val="24"/>
          <w:rtl/>
        </w:rPr>
        <w:t xml:space="preserve"> </w:t>
      </w:r>
      <w:r w:rsidR="003B02D8" w:rsidRPr="00E51206">
        <w:rPr>
          <w:rFonts w:ascii="Tahoma" w:hAnsi="Tahoma" w:cs="Tahoma"/>
          <w:sz w:val="24"/>
          <w:szCs w:val="24"/>
          <w:rtl/>
        </w:rPr>
        <w:t>کلی</w:t>
      </w:r>
      <w:r w:rsidR="002A199D" w:rsidRPr="00E51206">
        <w:rPr>
          <w:rFonts w:ascii="Tahoma" w:hAnsi="Tahoma" w:cs="Tahoma"/>
          <w:sz w:val="24"/>
          <w:szCs w:val="24"/>
          <w:rtl/>
        </w:rPr>
        <w:t xml:space="preserve">، گفتن جملاتی که نشان‌دهنده محبت همسران به یکدیگر است، نه تنها در رفع بسیاری از اختلافات و </w:t>
      </w:r>
      <w:r w:rsidR="003B02D8" w:rsidRPr="00E51206">
        <w:rPr>
          <w:rFonts w:ascii="Tahoma" w:hAnsi="Tahoma" w:cs="Tahoma"/>
          <w:sz w:val="24"/>
          <w:szCs w:val="24"/>
          <w:rtl/>
        </w:rPr>
        <w:t>سوءتفاهم‌ها</w:t>
      </w:r>
      <w:r w:rsidR="002A199D" w:rsidRPr="00E51206">
        <w:rPr>
          <w:rFonts w:ascii="Tahoma" w:hAnsi="Tahoma" w:cs="Tahoma"/>
          <w:sz w:val="24"/>
          <w:szCs w:val="24"/>
          <w:rtl/>
        </w:rPr>
        <w:t xml:space="preserve"> مؤثر </w:t>
      </w:r>
      <w:r w:rsidR="003B02D8" w:rsidRPr="00E51206">
        <w:rPr>
          <w:rFonts w:ascii="Tahoma" w:hAnsi="Tahoma" w:cs="Tahoma"/>
          <w:sz w:val="24"/>
          <w:szCs w:val="24"/>
          <w:rtl/>
        </w:rPr>
        <w:t>هست</w:t>
      </w:r>
      <w:r w:rsidR="002A199D" w:rsidRPr="00E51206">
        <w:rPr>
          <w:rFonts w:ascii="Tahoma" w:hAnsi="Tahoma" w:cs="Tahoma"/>
          <w:sz w:val="24"/>
          <w:szCs w:val="24"/>
          <w:rtl/>
        </w:rPr>
        <w:t xml:space="preserve">، بلکه بر علاقه و محبت </w:t>
      </w:r>
      <w:r w:rsidR="003B02D8" w:rsidRPr="00E51206">
        <w:rPr>
          <w:rFonts w:ascii="Tahoma" w:hAnsi="Tahoma" w:cs="Tahoma"/>
          <w:sz w:val="24"/>
          <w:szCs w:val="24"/>
          <w:rtl/>
        </w:rPr>
        <w:t>آن‌ها</w:t>
      </w:r>
      <w:r w:rsidR="002A199D" w:rsidRPr="00E51206">
        <w:rPr>
          <w:rFonts w:ascii="Tahoma" w:hAnsi="Tahoma" w:cs="Tahoma"/>
          <w:sz w:val="24"/>
          <w:szCs w:val="24"/>
          <w:rtl/>
        </w:rPr>
        <w:t xml:space="preserve"> </w:t>
      </w:r>
      <w:r w:rsidR="003B02D8" w:rsidRPr="00E51206">
        <w:rPr>
          <w:rFonts w:ascii="Tahoma" w:hAnsi="Tahoma" w:cs="Tahoma"/>
          <w:sz w:val="24"/>
          <w:szCs w:val="24"/>
          <w:rtl/>
        </w:rPr>
        <w:t>می‌افزاید</w:t>
      </w:r>
      <w:r w:rsidR="002A199D" w:rsidRPr="00E51206">
        <w:rPr>
          <w:rFonts w:ascii="Tahoma" w:hAnsi="Tahoma" w:cs="Tahoma"/>
          <w:sz w:val="24"/>
          <w:szCs w:val="24"/>
          <w:rtl/>
        </w:rPr>
        <w:t>.</w:t>
      </w:r>
    </w:p>
    <w:p w:rsidR="00CF3517" w:rsidRPr="00E51206" w:rsidRDefault="002A199D"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گاهی، برای ابراز محبت همسران به </w:t>
      </w:r>
      <w:r w:rsidR="00BA0A8D" w:rsidRPr="00E51206">
        <w:rPr>
          <w:rFonts w:ascii="Tahoma" w:hAnsi="Tahoma" w:cs="Tahoma"/>
          <w:sz w:val="24"/>
          <w:szCs w:val="24"/>
          <w:rtl/>
        </w:rPr>
        <w:t>یک</w:t>
      </w:r>
      <w:r w:rsidRPr="00E51206">
        <w:rPr>
          <w:rFonts w:ascii="Tahoma" w:hAnsi="Tahoma" w:cs="Tahoma"/>
          <w:sz w:val="24"/>
          <w:szCs w:val="24"/>
          <w:rtl/>
        </w:rPr>
        <w:t>دیگر موانعی وجود دارد، مانند اینکه آنان به دلیل غرور بی</w:t>
      </w:r>
      <w:r w:rsidR="00BA0A8D" w:rsidRPr="00E51206">
        <w:rPr>
          <w:rFonts w:ascii="Tahoma" w:hAnsi="Tahoma" w:cs="Tahoma"/>
          <w:sz w:val="24"/>
          <w:szCs w:val="24"/>
          <w:rtl/>
        </w:rPr>
        <w:t>‌</w:t>
      </w:r>
      <w:r w:rsidRPr="00E51206">
        <w:rPr>
          <w:rFonts w:ascii="Tahoma" w:hAnsi="Tahoma" w:cs="Tahoma"/>
          <w:sz w:val="24"/>
          <w:szCs w:val="24"/>
          <w:rtl/>
        </w:rPr>
        <w:t>جا، حجب و حیای افراطی یا ناآگاهی، علاقه</w:t>
      </w:r>
      <w:r w:rsidR="00C255BA" w:rsidRPr="00E51206">
        <w:rPr>
          <w:rFonts w:ascii="Tahoma" w:hAnsi="Tahoma" w:cs="Tahoma"/>
          <w:sz w:val="24"/>
          <w:szCs w:val="24"/>
          <w:rtl/>
        </w:rPr>
        <w:t xml:space="preserve"> </w:t>
      </w:r>
      <w:r w:rsidRPr="00E51206">
        <w:rPr>
          <w:rFonts w:ascii="Tahoma" w:hAnsi="Tahoma" w:cs="Tahoma"/>
          <w:sz w:val="24"/>
          <w:szCs w:val="24"/>
          <w:rtl/>
        </w:rPr>
        <w:t>قلبی خود</w:t>
      </w:r>
      <w:r w:rsidR="00BA0A8D" w:rsidRPr="00E51206">
        <w:rPr>
          <w:rFonts w:ascii="Tahoma" w:hAnsi="Tahoma" w:cs="Tahoma"/>
          <w:sz w:val="24"/>
          <w:szCs w:val="24"/>
          <w:rtl/>
        </w:rPr>
        <w:t xml:space="preserve"> </w:t>
      </w:r>
      <w:r w:rsidRPr="00E51206">
        <w:rPr>
          <w:rFonts w:ascii="Tahoma" w:hAnsi="Tahoma" w:cs="Tahoma"/>
          <w:sz w:val="24"/>
          <w:szCs w:val="24"/>
          <w:rtl/>
        </w:rPr>
        <w:t xml:space="preserve">را به همسرشان ابراز نمی‌کنند. این امر باعث سردی روابط در خانواده است، </w:t>
      </w:r>
      <w:r w:rsidR="003B02D8" w:rsidRPr="00E51206">
        <w:rPr>
          <w:rFonts w:ascii="Tahoma" w:hAnsi="Tahoma" w:cs="Tahoma"/>
          <w:sz w:val="24"/>
          <w:szCs w:val="24"/>
          <w:rtl/>
        </w:rPr>
        <w:t>در</w:t>
      </w:r>
      <w:r w:rsidR="001C7A51" w:rsidRPr="00E51206">
        <w:rPr>
          <w:rFonts w:ascii="Tahoma" w:hAnsi="Tahoma" w:cs="Tahoma"/>
          <w:sz w:val="24"/>
          <w:szCs w:val="24"/>
          <w:rtl/>
        </w:rPr>
        <w:t xml:space="preserve"> </w:t>
      </w:r>
      <w:r w:rsidR="003B02D8" w:rsidRPr="00E51206">
        <w:rPr>
          <w:rFonts w:ascii="Tahoma" w:hAnsi="Tahoma" w:cs="Tahoma"/>
          <w:sz w:val="24"/>
          <w:szCs w:val="24"/>
          <w:rtl/>
        </w:rPr>
        <w:t>حالی‌</w:t>
      </w:r>
      <w:r w:rsidR="001C7A51" w:rsidRPr="00E51206">
        <w:rPr>
          <w:rFonts w:ascii="Tahoma" w:hAnsi="Tahoma" w:cs="Tahoma"/>
          <w:sz w:val="24"/>
          <w:szCs w:val="24"/>
          <w:rtl/>
        </w:rPr>
        <w:t xml:space="preserve"> </w:t>
      </w:r>
      <w:r w:rsidR="003B02D8" w:rsidRPr="00E51206">
        <w:rPr>
          <w:rFonts w:ascii="Tahoma" w:hAnsi="Tahoma" w:cs="Tahoma"/>
          <w:sz w:val="24"/>
          <w:szCs w:val="24"/>
          <w:rtl/>
        </w:rPr>
        <w:t>که</w:t>
      </w:r>
      <w:r w:rsidRPr="00E51206">
        <w:rPr>
          <w:rFonts w:ascii="Tahoma" w:hAnsi="Tahoma" w:cs="Tahoma"/>
          <w:sz w:val="24"/>
          <w:szCs w:val="24"/>
          <w:rtl/>
        </w:rPr>
        <w:t xml:space="preserve"> این موانع با </w:t>
      </w:r>
      <w:r w:rsidR="00A62942" w:rsidRPr="00E51206">
        <w:rPr>
          <w:rFonts w:ascii="Tahoma" w:hAnsi="Tahoma" w:cs="Tahoma"/>
          <w:sz w:val="24"/>
          <w:szCs w:val="24"/>
          <w:rtl/>
        </w:rPr>
        <w:t>«</w:t>
      </w:r>
      <w:r w:rsidRPr="00E51206">
        <w:rPr>
          <w:rFonts w:ascii="Tahoma" w:hAnsi="Tahoma" w:cs="Tahoma"/>
          <w:sz w:val="24"/>
          <w:szCs w:val="24"/>
          <w:rtl/>
        </w:rPr>
        <w:t>آموزش مسائل زندگی</w:t>
      </w:r>
      <w:r w:rsidR="00A62942" w:rsidRPr="00E51206">
        <w:rPr>
          <w:rFonts w:ascii="Tahoma" w:hAnsi="Tahoma" w:cs="Tahoma"/>
          <w:sz w:val="24"/>
          <w:szCs w:val="24"/>
          <w:rtl/>
        </w:rPr>
        <w:t>»</w:t>
      </w:r>
      <w:r w:rsidRPr="00E51206">
        <w:rPr>
          <w:rFonts w:ascii="Tahoma" w:hAnsi="Tahoma" w:cs="Tahoma"/>
          <w:sz w:val="24"/>
          <w:szCs w:val="24"/>
          <w:rtl/>
        </w:rPr>
        <w:t xml:space="preserve"> به جوانانی که در آستانه ازدواج قرار دارند یا </w:t>
      </w:r>
      <w:r w:rsidR="00A62942" w:rsidRPr="00E51206">
        <w:rPr>
          <w:rFonts w:ascii="Tahoma" w:hAnsi="Tahoma" w:cs="Tahoma"/>
          <w:sz w:val="24"/>
          <w:szCs w:val="24"/>
          <w:rtl/>
        </w:rPr>
        <w:t>با «</w:t>
      </w:r>
      <w:r w:rsidRPr="00E51206">
        <w:rPr>
          <w:rFonts w:ascii="Tahoma" w:hAnsi="Tahoma" w:cs="Tahoma"/>
          <w:sz w:val="24"/>
          <w:szCs w:val="24"/>
          <w:rtl/>
        </w:rPr>
        <w:t>توجه به سیره</w:t>
      </w:r>
      <w:r w:rsidR="00C255BA" w:rsidRPr="00E51206">
        <w:rPr>
          <w:rFonts w:ascii="Tahoma" w:hAnsi="Tahoma" w:cs="Tahoma"/>
          <w:sz w:val="24"/>
          <w:szCs w:val="24"/>
          <w:rtl/>
        </w:rPr>
        <w:t xml:space="preserve"> </w:t>
      </w:r>
      <w:r w:rsidRPr="00E51206">
        <w:rPr>
          <w:rFonts w:ascii="Tahoma" w:hAnsi="Tahoma" w:cs="Tahoma"/>
          <w:sz w:val="24"/>
          <w:szCs w:val="24"/>
          <w:rtl/>
        </w:rPr>
        <w:t>بزرگان دین</w:t>
      </w:r>
      <w:r w:rsidR="00A62942" w:rsidRPr="00E51206">
        <w:rPr>
          <w:rFonts w:ascii="Tahoma" w:hAnsi="Tahoma" w:cs="Tahoma"/>
          <w:sz w:val="24"/>
          <w:szCs w:val="24"/>
          <w:rtl/>
        </w:rPr>
        <w:t>»</w:t>
      </w:r>
      <w:r w:rsidRPr="00E51206">
        <w:rPr>
          <w:rFonts w:ascii="Tahoma" w:hAnsi="Tahoma" w:cs="Tahoma"/>
          <w:sz w:val="24"/>
          <w:szCs w:val="24"/>
          <w:rtl/>
        </w:rPr>
        <w:t xml:space="preserve"> در خانواده</w:t>
      </w:r>
      <w:r w:rsidR="00C255BA" w:rsidRPr="00E51206">
        <w:rPr>
          <w:rFonts w:ascii="Tahoma" w:hAnsi="Tahoma" w:cs="Tahoma"/>
          <w:sz w:val="24"/>
          <w:szCs w:val="24"/>
          <w:rtl/>
        </w:rPr>
        <w:t xml:space="preserve"> </w:t>
      </w:r>
      <w:r w:rsidRPr="00E51206">
        <w:rPr>
          <w:rFonts w:ascii="Tahoma" w:hAnsi="Tahoma" w:cs="Tahoma"/>
          <w:sz w:val="24"/>
          <w:szCs w:val="24"/>
          <w:rtl/>
        </w:rPr>
        <w:t xml:space="preserve">که به همسران خود اظهار علاقه می‌کردند یا </w:t>
      </w:r>
      <w:r w:rsidR="003B02D8" w:rsidRPr="00E51206">
        <w:rPr>
          <w:rFonts w:ascii="Tahoma" w:hAnsi="Tahoma" w:cs="Tahoma"/>
          <w:sz w:val="24"/>
          <w:szCs w:val="24"/>
          <w:rtl/>
        </w:rPr>
        <w:t>با</w:t>
      </w:r>
      <w:r w:rsidR="001C7A51" w:rsidRPr="00E51206">
        <w:rPr>
          <w:rFonts w:ascii="Tahoma" w:hAnsi="Tahoma" w:cs="Tahoma"/>
          <w:sz w:val="24"/>
          <w:szCs w:val="24"/>
          <w:rtl/>
        </w:rPr>
        <w:t xml:space="preserve"> </w:t>
      </w:r>
      <w:r w:rsidR="00A62942" w:rsidRPr="00E51206">
        <w:rPr>
          <w:rFonts w:ascii="Tahoma" w:hAnsi="Tahoma" w:cs="Tahoma"/>
          <w:sz w:val="24"/>
          <w:szCs w:val="24"/>
          <w:rtl/>
        </w:rPr>
        <w:t>«</w:t>
      </w:r>
      <w:r w:rsidR="003B02D8" w:rsidRPr="00E51206">
        <w:rPr>
          <w:rFonts w:ascii="Tahoma" w:hAnsi="Tahoma" w:cs="Tahoma"/>
          <w:sz w:val="24"/>
          <w:szCs w:val="24"/>
          <w:rtl/>
        </w:rPr>
        <w:t>تربیت</w:t>
      </w:r>
      <w:r w:rsidRPr="00E51206">
        <w:rPr>
          <w:rFonts w:ascii="Tahoma" w:hAnsi="Tahoma" w:cs="Tahoma"/>
          <w:sz w:val="24"/>
          <w:szCs w:val="24"/>
          <w:rtl/>
        </w:rPr>
        <w:t xml:space="preserve"> درست و ارائه الگوهای مناسب رفتاری</w:t>
      </w:r>
      <w:r w:rsidR="00A62942" w:rsidRPr="00E51206">
        <w:rPr>
          <w:rFonts w:ascii="Tahoma" w:hAnsi="Tahoma" w:cs="Tahoma"/>
          <w:sz w:val="24"/>
          <w:szCs w:val="24"/>
          <w:rtl/>
        </w:rPr>
        <w:t>»</w:t>
      </w:r>
      <w:r w:rsidRPr="00E51206">
        <w:rPr>
          <w:rFonts w:ascii="Tahoma" w:hAnsi="Tahoma" w:cs="Tahoma"/>
          <w:sz w:val="24"/>
          <w:szCs w:val="24"/>
          <w:rtl/>
        </w:rPr>
        <w:t>، برطرف خواهد شد.</w:t>
      </w:r>
    </w:p>
    <w:p w:rsidR="00A62942" w:rsidRPr="00E51206" w:rsidRDefault="00E35DB0" w:rsidP="00CF7AEE">
      <w:pPr>
        <w:spacing w:after="0" w:line="276" w:lineRule="auto"/>
        <w:jc w:val="both"/>
        <w:rPr>
          <w:rFonts w:ascii="Tahoma" w:hAnsi="Tahoma" w:cs="Tahoma"/>
          <w:sz w:val="24"/>
          <w:szCs w:val="24"/>
          <w:rtl/>
        </w:rPr>
      </w:pPr>
      <w:r w:rsidRPr="00E51206">
        <w:rPr>
          <w:rFonts w:ascii="Tahoma" w:hAnsi="Tahoma" w:cs="Tahoma"/>
          <w:sz w:val="24"/>
          <w:szCs w:val="24"/>
          <w:rtl/>
        </w:rPr>
        <w:t xml:space="preserve">فرزند علامه </w:t>
      </w:r>
      <w:r w:rsidR="00CF3517" w:rsidRPr="00E51206">
        <w:rPr>
          <w:rFonts w:ascii="Tahoma" w:hAnsi="Tahoma" w:cs="Tahoma"/>
          <w:sz w:val="24"/>
          <w:szCs w:val="24"/>
          <w:rtl/>
        </w:rPr>
        <w:t xml:space="preserve">طباطبایی (ره) </w:t>
      </w:r>
      <w:r w:rsidRPr="00E51206">
        <w:rPr>
          <w:rFonts w:ascii="Tahoma" w:hAnsi="Tahoma" w:cs="Tahoma"/>
          <w:sz w:val="24"/>
          <w:szCs w:val="24"/>
          <w:rtl/>
        </w:rPr>
        <w:t>می</w:t>
      </w:r>
      <w:r w:rsidR="00CF3517" w:rsidRPr="00E51206">
        <w:rPr>
          <w:rFonts w:ascii="Tahoma" w:hAnsi="Tahoma" w:cs="Tahoma"/>
          <w:sz w:val="24"/>
          <w:szCs w:val="24"/>
          <w:rtl/>
        </w:rPr>
        <w:t>‌</w:t>
      </w:r>
      <w:r w:rsidRPr="00E51206">
        <w:rPr>
          <w:rFonts w:ascii="Tahoma" w:hAnsi="Tahoma" w:cs="Tahoma"/>
          <w:sz w:val="24"/>
          <w:szCs w:val="24"/>
          <w:rtl/>
        </w:rPr>
        <w:t xml:space="preserve">فرماید: «پدرم </w:t>
      </w:r>
      <w:r w:rsidR="00A62942" w:rsidRPr="00E51206">
        <w:rPr>
          <w:rFonts w:ascii="Tahoma" w:hAnsi="Tahoma" w:cs="Tahoma"/>
          <w:sz w:val="24"/>
          <w:szCs w:val="24"/>
          <w:rtl/>
        </w:rPr>
        <w:t xml:space="preserve">صاحب </w:t>
      </w:r>
      <w:r w:rsidR="003B02D8" w:rsidRPr="00E51206">
        <w:rPr>
          <w:rFonts w:ascii="Tahoma" w:hAnsi="Tahoma" w:cs="Tahoma"/>
          <w:sz w:val="24"/>
          <w:szCs w:val="24"/>
          <w:rtl/>
        </w:rPr>
        <w:t>اختیار</w:t>
      </w:r>
      <w:r w:rsidRPr="00E51206">
        <w:rPr>
          <w:rFonts w:ascii="Tahoma" w:hAnsi="Tahoma" w:cs="Tahoma"/>
          <w:sz w:val="24"/>
          <w:szCs w:val="24"/>
          <w:rtl/>
        </w:rPr>
        <w:t xml:space="preserve"> خانه و امور آن را مادرم می</w:t>
      </w:r>
      <w:r w:rsidR="00CF3517" w:rsidRPr="00E51206">
        <w:rPr>
          <w:rFonts w:ascii="Tahoma" w:hAnsi="Tahoma" w:cs="Tahoma"/>
          <w:sz w:val="24"/>
          <w:szCs w:val="24"/>
          <w:rtl/>
        </w:rPr>
        <w:t>‌</w:t>
      </w:r>
      <w:r w:rsidRPr="00E51206">
        <w:rPr>
          <w:rFonts w:ascii="Tahoma" w:hAnsi="Tahoma" w:cs="Tahoma"/>
          <w:sz w:val="24"/>
          <w:szCs w:val="24"/>
          <w:rtl/>
        </w:rPr>
        <w:t xml:space="preserve">دانستند. مادرم به کارهای درس ما و </w:t>
      </w:r>
      <w:r w:rsidR="00A62942" w:rsidRPr="00E51206">
        <w:rPr>
          <w:rFonts w:ascii="Tahoma" w:hAnsi="Tahoma" w:cs="Tahoma"/>
          <w:sz w:val="24"/>
          <w:szCs w:val="24"/>
          <w:rtl/>
        </w:rPr>
        <w:t xml:space="preserve">رفت </w:t>
      </w:r>
      <w:r w:rsidR="003B02D8" w:rsidRPr="00E51206">
        <w:rPr>
          <w:rFonts w:ascii="Tahoma" w:hAnsi="Tahoma" w:cs="Tahoma"/>
          <w:sz w:val="24"/>
          <w:szCs w:val="24"/>
          <w:rtl/>
        </w:rPr>
        <w:t>و</w:t>
      </w:r>
      <w:r w:rsidR="00A62942" w:rsidRPr="00E51206">
        <w:rPr>
          <w:rFonts w:ascii="Tahoma" w:hAnsi="Tahoma" w:cs="Tahoma"/>
          <w:sz w:val="24"/>
          <w:szCs w:val="24"/>
          <w:rtl/>
        </w:rPr>
        <w:t xml:space="preserve"> </w:t>
      </w:r>
      <w:r w:rsidR="003B02D8" w:rsidRPr="00E51206">
        <w:rPr>
          <w:rFonts w:ascii="Tahoma" w:hAnsi="Tahoma" w:cs="Tahoma"/>
          <w:sz w:val="24"/>
          <w:szCs w:val="24"/>
          <w:rtl/>
        </w:rPr>
        <w:t>آمدهایمان</w:t>
      </w:r>
      <w:r w:rsidRPr="00E51206">
        <w:rPr>
          <w:rFonts w:ascii="Tahoma" w:hAnsi="Tahoma" w:cs="Tahoma"/>
          <w:sz w:val="24"/>
          <w:szCs w:val="24"/>
          <w:rtl/>
        </w:rPr>
        <w:t xml:space="preserve"> رسیدگی می</w:t>
      </w:r>
      <w:r w:rsidR="00CF3517" w:rsidRPr="00E51206">
        <w:rPr>
          <w:rFonts w:ascii="Tahoma" w:hAnsi="Tahoma" w:cs="Tahoma"/>
          <w:sz w:val="24"/>
          <w:szCs w:val="24"/>
          <w:rtl/>
        </w:rPr>
        <w:t>‌</w:t>
      </w:r>
      <w:r w:rsidRPr="00E51206">
        <w:rPr>
          <w:rFonts w:ascii="Tahoma" w:hAnsi="Tahoma" w:cs="Tahoma"/>
          <w:sz w:val="24"/>
          <w:szCs w:val="24"/>
          <w:rtl/>
        </w:rPr>
        <w:t>کرد و همه مسائل را کنترل می</w:t>
      </w:r>
      <w:r w:rsidR="00CF3517" w:rsidRPr="00E51206">
        <w:rPr>
          <w:rFonts w:ascii="Tahoma" w:hAnsi="Tahoma" w:cs="Tahoma"/>
          <w:sz w:val="24"/>
          <w:szCs w:val="24"/>
          <w:rtl/>
        </w:rPr>
        <w:t>‌</w:t>
      </w:r>
      <w:r w:rsidRPr="00E51206">
        <w:rPr>
          <w:rFonts w:ascii="Tahoma" w:hAnsi="Tahoma" w:cs="Tahoma"/>
          <w:sz w:val="24"/>
          <w:szCs w:val="24"/>
          <w:rtl/>
        </w:rPr>
        <w:t>کرد و به قدری با هدایت عمل می</w:t>
      </w:r>
      <w:r w:rsidR="00CF3517" w:rsidRPr="00E51206">
        <w:rPr>
          <w:rFonts w:ascii="Tahoma" w:hAnsi="Tahoma" w:cs="Tahoma"/>
          <w:sz w:val="24"/>
          <w:szCs w:val="24"/>
          <w:rtl/>
        </w:rPr>
        <w:t>‌</w:t>
      </w:r>
      <w:r w:rsidRPr="00E51206">
        <w:rPr>
          <w:rFonts w:ascii="Tahoma" w:hAnsi="Tahoma" w:cs="Tahoma"/>
          <w:sz w:val="24"/>
          <w:szCs w:val="24"/>
          <w:rtl/>
        </w:rPr>
        <w:t>کرد که پدرم با فراغت خاطر تمام به امور علمی خود می</w:t>
      </w:r>
      <w:r w:rsidR="00CF3517" w:rsidRPr="00E51206">
        <w:rPr>
          <w:rFonts w:ascii="Tahoma" w:hAnsi="Tahoma" w:cs="Tahoma"/>
          <w:sz w:val="24"/>
          <w:szCs w:val="24"/>
          <w:rtl/>
        </w:rPr>
        <w:t>‌</w:t>
      </w:r>
      <w:r w:rsidRPr="00E51206">
        <w:rPr>
          <w:rFonts w:ascii="Tahoma" w:hAnsi="Tahoma" w:cs="Tahoma"/>
          <w:sz w:val="24"/>
          <w:szCs w:val="24"/>
          <w:rtl/>
        </w:rPr>
        <w:t>پرداختند.»</w:t>
      </w:r>
      <w:r w:rsidR="00CF7AEE" w:rsidRPr="00E51206">
        <w:rPr>
          <w:rStyle w:val="FootnoteReference"/>
          <w:rFonts w:ascii="Tahoma" w:hAnsi="Tahoma" w:cs="Tahoma"/>
          <w:sz w:val="24"/>
          <w:szCs w:val="24"/>
          <w:rtl/>
        </w:rPr>
        <w:footnoteReference w:id="11"/>
      </w:r>
    </w:p>
    <w:p w:rsidR="00A62942" w:rsidRPr="00E51206" w:rsidRDefault="00A62942" w:rsidP="00A62942">
      <w:pPr>
        <w:spacing w:after="0" w:line="276" w:lineRule="auto"/>
        <w:jc w:val="both"/>
        <w:rPr>
          <w:rFonts w:ascii="Tahoma" w:hAnsi="Tahoma" w:cs="Tahoma"/>
          <w:sz w:val="24"/>
          <w:szCs w:val="24"/>
          <w:rtl/>
        </w:rPr>
      </w:pPr>
      <w:r w:rsidRPr="00E51206">
        <w:rPr>
          <w:rFonts w:ascii="Tahoma" w:hAnsi="Tahoma" w:cs="Tahoma"/>
          <w:sz w:val="24"/>
          <w:szCs w:val="24"/>
          <w:rtl/>
        </w:rPr>
        <w:t>می‌توان گفت:</w:t>
      </w:r>
      <w:r w:rsidR="00E35DB0" w:rsidRPr="00E51206">
        <w:rPr>
          <w:rFonts w:ascii="Tahoma" w:hAnsi="Tahoma" w:cs="Tahoma"/>
          <w:sz w:val="24"/>
          <w:szCs w:val="24"/>
          <w:rtl/>
        </w:rPr>
        <w:t xml:space="preserve"> روابط </w:t>
      </w:r>
      <w:r w:rsidR="003B02D8" w:rsidRPr="00E51206">
        <w:rPr>
          <w:rFonts w:ascii="Tahoma" w:hAnsi="Tahoma" w:cs="Tahoma"/>
          <w:sz w:val="24"/>
          <w:szCs w:val="24"/>
          <w:rtl/>
        </w:rPr>
        <w:t>فی</w:t>
      </w:r>
      <w:r w:rsidRPr="00E51206">
        <w:rPr>
          <w:rFonts w:ascii="Tahoma" w:hAnsi="Tahoma" w:cs="Tahoma"/>
          <w:sz w:val="24"/>
          <w:szCs w:val="24"/>
          <w:rtl/>
        </w:rPr>
        <w:t xml:space="preserve"> </w:t>
      </w:r>
      <w:r w:rsidR="003B02D8" w:rsidRPr="00E51206">
        <w:rPr>
          <w:rFonts w:ascii="Tahoma" w:hAnsi="Tahoma" w:cs="Tahoma"/>
          <w:sz w:val="24"/>
          <w:szCs w:val="24"/>
          <w:rtl/>
        </w:rPr>
        <w:t>‌مابین</w:t>
      </w:r>
      <w:r w:rsidR="00E35DB0" w:rsidRPr="00E51206">
        <w:rPr>
          <w:rFonts w:ascii="Tahoma" w:hAnsi="Tahoma" w:cs="Tahoma"/>
          <w:sz w:val="24"/>
          <w:szCs w:val="24"/>
          <w:rtl/>
        </w:rPr>
        <w:t xml:space="preserve"> علامه و همسرش از نوع روابط عادی میان سایرین نبوده است، بلکه </w:t>
      </w:r>
      <w:r w:rsidRPr="00E51206">
        <w:rPr>
          <w:rFonts w:ascii="Tahoma" w:hAnsi="Tahoma" w:cs="Tahoma"/>
          <w:sz w:val="24"/>
          <w:szCs w:val="24"/>
          <w:rtl/>
        </w:rPr>
        <w:t xml:space="preserve">آنها </w:t>
      </w:r>
      <w:r w:rsidR="00E35DB0" w:rsidRPr="00E51206">
        <w:rPr>
          <w:rFonts w:ascii="Tahoma" w:hAnsi="Tahoma" w:cs="Tahoma"/>
          <w:sz w:val="24"/>
          <w:szCs w:val="24"/>
          <w:rtl/>
        </w:rPr>
        <w:t xml:space="preserve">هر دو در یکدیگر </w:t>
      </w:r>
      <w:r w:rsidR="003B02D8" w:rsidRPr="00E51206">
        <w:rPr>
          <w:rFonts w:ascii="Tahoma" w:hAnsi="Tahoma" w:cs="Tahoma"/>
          <w:sz w:val="24"/>
          <w:szCs w:val="24"/>
          <w:rtl/>
        </w:rPr>
        <w:t>ذوب‌شده</w:t>
      </w:r>
      <w:r w:rsidR="00E35DB0" w:rsidRPr="00E51206">
        <w:rPr>
          <w:rFonts w:ascii="Tahoma" w:hAnsi="Tahoma" w:cs="Tahoma"/>
          <w:sz w:val="24"/>
          <w:szCs w:val="24"/>
          <w:rtl/>
        </w:rPr>
        <w:t xml:space="preserve"> بودند و ایمانی که همسر علامه به وی داشت ستودنی است.</w:t>
      </w:r>
      <w:r w:rsidR="00CF3517" w:rsidRPr="00E51206">
        <w:rPr>
          <w:rFonts w:ascii="Tahoma" w:hAnsi="Tahoma" w:cs="Tahoma"/>
          <w:sz w:val="24"/>
          <w:szCs w:val="24"/>
          <w:rtl/>
        </w:rPr>
        <w:t xml:space="preserve"> </w:t>
      </w:r>
      <w:r w:rsidR="00E35DB0" w:rsidRPr="00E51206">
        <w:rPr>
          <w:rFonts w:ascii="Tahoma" w:hAnsi="Tahoma" w:cs="Tahoma"/>
          <w:sz w:val="24"/>
          <w:szCs w:val="24"/>
          <w:rtl/>
        </w:rPr>
        <w:t xml:space="preserve">مرحوم علامه </w:t>
      </w:r>
      <w:r w:rsidR="00C255BA" w:rsidRPr="00E51206">
        <w:rPr>
          <w:rFonts w:ascii="Tahoma" w:hAnsi="Tahoma" w:cs="Tahoma"/>
          <w:sz w:val="24"/>
          <w:szCs w:val="24"/>
          <w:rtl/>
        </w:rPr>
        <w:t>طباطبایی (</w:t>
      </w:r>
      <w:r w:rsidR="00E35DB0" w:rsidRPr="00E51206">
        <w:rPr>
          <w:rFonts w:ascii="Tahoma" w:hAnsi="Tahoma" w:cs="Tahoma"/>
          <w:sz w:val="24"/>
          <w:szCs w:val="24"/>
          <w:rtl/>
        </w:rPr>
        <w:t>ره) بارها از همسر خود به عنوان زنی صبور و شکیبا یاد کرده است و خود نیز در قدردانی از محبت</w:t>
      </w:r>
      <w:r w:rsidR="00CF3517" w:rsidRPr="00E51206">
        <w:rPr>
          <w:rFonts w:ascii="Tahoma" w:hAnsi="Tahoma" w:cs="Tahoma"/>
          <w:sz w:val="24"/>
          <w:szCs w:val="24"/>
          <w:rtl/>
        </w:rPr>
        <w:t>‌</w:t>
      </w:r>
      <w:r w:rsidR="00E35DB0" w:rsidRPr="00E51206">
        <w:rPr>
          <w:rFonts w:ascii="Tahoma" w:hAnsi="Tahoma" w:cs="Tahoma"/>
          <w:sz w:val="24"/>
          <w:szCs w:val="24"/>
          <w:rtl/>
        </w:rPr>
        <w:t>هایی که همسرش به وی نموده بود کوتاهی نمی</w:t>
      </w:r>
      <w:r w:rsidR="00CF3517" w:rsidRPr="00E51206">
        <w:rPr>
          <w:rFonts w:ascii="Tahoma" w:hAnsi="Tahoma" w:cs="Tahoma"/>
          <w:sz w:val="24"/>
          <w:szCs w:val="24"/>
          <w:rtl/>
        </w:rPr>
        <w:t>‌</w:t>
      </w:r>
      <w:r w:rsidR="00E35DB0" w:rsidRPr="00E51206">
        <w:rPr>
          <w:rFonts w:ascii="Tahoma" w:hAnsi="Tahoma" w:cs="Tahoma"/>
          <w:sz w:val="24"/>
          <w:szCs w:val="24"/>
          <w:rtl/>
        </w:rPr>
        <w:t>کرد و در این خصوص از رفتار خوب خود ذکری به میان نمی</w:t>
      </w:r>
      <w:r w:rsidR="00CF3517" w:rsidRPr="00E51206">
        <w:rPr>
          <w:rFonts w:ascii="Tahoma" w:hAnsi="Tahoma" w:cs="Tahoma"/>
          <w:sz w:val="24"/>
          <w:szCs w:val="24"/>
          <w:rtl/>
        </w:rPr>
        <w:t>‌</w:t>
      </w:r>
      <w:r w:rsidR="00E35DB0" w:rsidRPr="00E51206">
        <w:rPr>
          <w:rFonts w:ascii="Tahoma" w:hAnsi="Tahoma" w:cs="Tahoma"/>
          <w:sz w:val="24"/>
          <w:szCs w:val="24"/>
          <w:rtl/>
        </w:rPr>
        <w:t>آورد و همه خوبی</w:t>
      </w:r>
      <w:r w:rsidR="00CF3517" w:rsidRPr="00E51206">
        <w:rPr>
          <w:rFonts w:ascii="Tahoma" w:hAnsi="Tahoma" w:cs="Tahoma"/>
          <w:sz w:val="24"/>
          <w:szCs w:val="24"/>
          <w:rtl/>
        </w:rPr>
        <w:t>‌</w:t>
      </w:r>
      <w:r w:rsidR="00E35DB0" w:rsidRPr="00E51206">
        <w:rPr>
          <w:rFonts w:ascii="Tahoma" w:hAnsi="Tahoma" w:cs="Tahoma"/>
          <w:sz w:val="24"/>
          <w:szCs w:val="24"/>
          <w:rtl/>
        </w:rPr>
        <w:t>ها را به همسرش نسبت می</w:t>
      </w:r>
      <w:r w:rsidR="00CF3517" w:rsidRPr="00E51206">
        <w:rPr>
          <w:rFonts w:ascii="Tahoma" w:hAnsi="Tahoma" w:cs="Tahoma"/>
          <w:sz w:val="24"/>
          <w:szCs w:val="24"/>
          <w:rtl/>
        </w:rPr>
        <w:t>‌</w:t>
      </w:r>
      <w:r w:rsidR="00E35DB0" w:rsidRPr="00E51206">
        <w:rPr>
          <w:rFonts w:ascii="Tahoma" w:hAnsi="Tahoma" w:cs="Tahoma"/>
          <w:sz w:val="24"/>
          <w:szCs w:val="24"/>
          <w:rtl/>
        </w:rPr>
        <w:t>داد.</w:t>
      </w:r>
      <w:r w:rsidRPr="00E51206">
        <w:rPr>
          <w:rFonts w:ascii="Tahoma" w:hAnsi="Tahoma" w:cs="Tahoma"/>
          <w:sz w:val="24"/>
          <w:szCs w:val="24"/>
          <w:rtl/>
        </w:rPr>
        <w:t xml:space="preserve"> </w:t>
      </w:r>
    </w:p>
    <w:p w:rsidR="002A199D" w:rsidRPr="00E51206" w:rsidRDefault="00A62942" w:rsidP="00A62942">
      <w:pPr>
        <w:spacing w:after="0" w:line="276" w:lineRule="auto"/>
        <w:jc w:val="both"/>
        <w:rPr>
          <w:rFonts w:ascii="Tahoma" w:hAnsi="Tahoma" w:cs="Tahoma"/>
          <w:sz w:val="24"/>
          <w:szCs w:val="24"/>
          <w:rtl/>
        </w:rPr>
      </w:pPr>
      <w:r w:rsidRPr="00E51206">
        <w:rPr>
          <w:rFonts w:ascii="Tahoma" w:hAnsi="Tahoma" w:cs="Tahoma"/>
          <w:sz w:val="24"/>
          <w:szCs w:val="24"/>
          <w:rtl/>
        </w:rPr>
        <w:t>فرزند علامه می‌گوید: «</w:t>
      </w:r>
      <w:r w:rsidR="00E35DB0" w:rsidRPr="00E51206">
        <w:rPr>
          <w:rFonts w:ascii="Tahoma" w:hAnsi="Tahoma" w:cs="Tahoma"/>
          <w:sz w:val="24"/>
          <w:szCs w:val="24"/>
          <w:rtl/>
        </w:rPr>
        <w:t xml:space="preserve">رفتارشان با مادرم بسیار </w:t>
      </w:r>
      <w:r w:rsidR="003B02D8" w:rsidRPr="00E51206">
        <w:rPr>
          <w:rFonts w:ascii="Tahoma" w:hAnsi="Tahoma" w:cs="Tahoma"/>
          <w:sz w:val="24"/>
          <w:szCs w:val="24"/>
          <w:rtl/>
        </w:rPr>
        <w:t>احترام‌آمیز</w:t>
      </w:r>
      <w:r w:rsidR="00E35DB0" w:rsidRPr="00E51206">
        <w:rPr>
          <w:rFonts w:ascii="Tahoma" w:hAnsi="Tahoma" w:cs="Tahoma"/>
          <w:sz w:val="24"/>
          <w:szCs w:val="24"/>
          <w:rtl/>
        </w:rPr>
        <w:t xml:space="preserve"> و دوستانه بود. همیشه طوری رفتار می</w:t>
      </w:r>
      <w:r w:rsidR="00CF3517" w:rsidRPr="00E51206">
        <w:rPr>
          <w:rFonts w:ascii="Tahoma" w:hAnsi="Tahoma" w:cs="Tahoma"/>
          <w:sz w:val="24"/>
          <w:szCs w:val="24"/>
          <w:rtl/>
        </w:rPr>
        <w:t>‌</w:t>
      </w:r>
      <w:r w:rsidR="00E35DB0" w:rsidRPr="00E51206">
        <w:rPr>
          <w:rFonts w:ascii="Tahoma" w:hAnsi="Tahoma" w:cs="Tahoma"/>
          <w:sz w:val="24"/>
          <w:szCs w:val="24"/>
          <w:rtl/>
        </w:rPr>
        <w:t xml:space="preserve">کردند گویی مشتاق دیدار مادرم هستند. ما هرگز </w:t>
      </w:r>
      <w:r w:rsidR="003B02D8" w:rsidRPr="00E51206">
        <w:rPr>
          <w:rFonts w:ascii="Tahoma" w:hAnsi="Tahoma" w:cs="Tahoma"/>
          <w:sz w:val="24"/>
          <w:szCs w:val="24"/>
          <w:rtl/>
        </w:rPr>
        <w:t>بگومگو</w:t>
      </w:r>
      <w:r w:rsidR="00E35DB0" w:rsidRPr="00E51206">
        <w:rPr>
          <w:rFonts w:ascii="Tahoma" w:hAnsi="Tahoma" w:cs="Tahoma"/>
          <w:sz w:val="24"/>
          <w:szCs w:val="24"/>
          <w:rtl/>
        </w:rPr>
        <w:t xml:space="preserve"> و اختلافی بین آن دو ندیدیم. </w:t>
      </w:r>
      <w:r w:rsidR="003B02D8" w:rsidRPr="00E51206">
        <w:rPr>
          <w:rFonts w:ascii="Tahoma" w:hAnsi="Tahoma" w:cs="Tahoma"/>
          <w:sz w:val="24"/>
          <w:szCs w:val="24"/>
          <w:rtl/>
        </w:rPr>
        <w:t>به‌قدری</w:t>
      </w:r>
      <w:r w:rsidR="00E35DB0" w:rsidRPr="00E51206">
        <w:rPr>
          <w:rFonts w:ascii="Tahoma" w:hAnsi="Tahoma" w:cs="Tahoma"/>
          <w:sz w:val="24"/>
          <w:szCs w:val="24"/>
          <w:rtl/>
        </w:rPr>
        <w:t xml:space="preserve"> نسبت به هم مهربان و فداکار و باگذشت بودند که ما گمان می</w:t>
      </w:r>
      <w:r w:rsidR="00CF3517" w:rsidRPr="00E51206">
        <w:rPr>
          <w:rFonts w:ascii="Tahoma" w:hAnsi="Tahoma" w:cs="Tahoma"/>
          <w:sz w:val="24"/>
          <w:szCs w:val="24"/>
          <w:rtl/>
        </w:rPr>
        <w:t>‌</w:t>
      </w:r>
      <w:r w:rsidR="00E35DB0" w:rsidRPr="00E51206">
        <w:rPr>
          <w:rFonts w:ascii="Tahoma" w:hAnsi="Tahoma" w:cs="Tahoma"/>
          <w:sz w:val="24"/>
          <w:szCs w:val="24"/>
          <w:rtl/>
        </w:rPr>
        <w:t xml:space="preserve">کردیم </w:t>
      </w:r>
      <w:r w:rsidR="003B02D8" w:rsidRPr="00E51206">
        <w:rPr>
          <w:rFonts w:ascii="Tahoma" w:hAnsi="Tahoma" w:cs="Tahoma"/>
          <w:sz w:val="24"/>
          <w:szCs w:val="24"/>
          <w:rtl/>
        </w:rPr>
        <w:t>این‌ها</w:t>
      </w:r>
      <w:r w:rsidR="00E35DB0" w:rsidRPr="00E51206">
        <w:rPr>
          <w:rFonts w:ascii="Tahoma" w:hAnsi="Tahoma" w:cs="Tahoma"/>
          <w:sz w:val="24"/>
          <w:szCs w:val="24"/>
          <w:rtl/>
        </w:rPr>
        <w:t xml:space="preserve"> هرگز با هم اختلافی ندارند </w:t>
      </w:r>
      <w:r w:rsidR="003B02D8" w:rsidRPr="00E51206">
        <w:rPr>
          <w:rFonts w:ascii="Tahoma" w:hAnsi="Tahoma" w:cs="Tahoma"/>
          <w:sz w:val="24"/>
          <w:szCs w:val="24"/>
          <w:rtl/>
        </w:rPr>
        <w:t>آن‌ها</w:t>
      </w:r>
      <w:r w:rsidR="00E35DB0" w:rsidRPr="00E51206">
        <w:rPr>
          <w:rFonts w:ascii="Tahoma" w:hAnsi="Tahoma" w:cs="Tahoma"/>
          <w:sz w:val="24"/>
          <w:szCs w:val="24"/>
          <w:rtl/>
        </w:rPr>
        <w:t xml:space="preserve"> واقعاً مانند دو دوست با هم بودند.</w:t>
      </w:r>
      <w:r w:rsidRPr="00E51206">
        <w:rPr>
          <w:rFonts w:ascii="Tahoma" w:hAnsi="Tahoma" w:cs="Tahoma"/>
          <w:sz w:val="24"/>
          <w:szCs w:val="24"/>
          <w:rtl/>
        </w:rPr>
        <w:t>»</w:t>
      </w:r>
      <w:r w:rsidR="0099300F" w:rsidRPr="00E51206">
        <w:rPr>
          <w:rStyle w:val="FootnoteReference"/>
          <w:rFonts w:ascii="Tahoma" w:hAnsi="Tahoma" w:cs="Tahoma"/>
          <w:sz w:val="24"/>
          <w:szCs w:val="24"/>
          <w:rtl/>
        </w:rPr>
        <w:footnoteReference w:id="12"/>
      </w:r>
    </w:p>
    <w:p w:rsidR="00E35DB0" w:rsidRPr="00E51206" w:rsidRDefault="00E35DB0" w:rsidP="008F2BB7">
      <w:pPr>
        <w:spacing w:after="0" w:line="276" w:lineRule="auto"/>
        <w:jc w:val="both"/>
        <w:rPr>
          <w:rFonts w:ascii="Tahoma" w:hAnsi="Tahoma" w:cs="Tahoma"/>
          <w:sz w:val="24"/>
          <w:szCs w:val="24"/>
          <w:rtl/>
        </w:rPr>
      </w:pPr>
    </w:p>
    <w:p w:rsidR="00B54B5D" w:rsidRPr="00E51206" w:rsidRDefault="003B02D8" w:rsidP="008F2BB7">
      <w:pPr>
        <w:pStyle w:val="ListParagraph"/>
        <w:numPr>
          <w:ilvl w:val="0"/>
          <w:numId w:val="1"/>
        </w:numPr>
        <w:spacing w:after="0" w:line="276" w:lineRule="auto"/>
        <w:jc w:val="both"/>
        <w:rPr>
          <w:rFonts w:ascii="Tahoma" w:hAnsi="Tahoma" w:cs="Tahoma"/>
          <w:b/>
          <w:bCs/>
          <w:sz w:val="24"/>
          <w:szCs w:val="24"/>
          <w:rtl/>
        </w:rPr>
      </w:pPr>
      <w:r w:rsidRPr="00E51206">
        <w:rPr>
          <w:rFonts w:ascii="Tahoma" w:hAnsi="Tahoma" w:cs="Tahoma"/>
          <w:b/>
          <w:bCs/>
          <w:sz w:val="24"/>
          <w:szCs w:val="24"/>
          <w:rtl/>
        </w:rPr>
        <w:t>تأمین</w:t>
      </w:r>
      <w:r w:rsidR="00B54B5D" w:rsidRPr="00E51206">
        <w:rPr>
          <w:rFonts w:ascii="Tahoma" w:hAnsi="Tahoma" w:cs="Tahoma"/>
          <w:b/>
          <w:bCs/>
          <w:sz w:val="24"/>
          <w:szCs w:val="24"/>
          <w:rtl/>
        </w:rPr>
        <w:t xml:space="preserve"> نیاز جنسی</w:t>
      </w:r>
      <w:r w:rsidR="00952FF5" w:rsidRPr="00E51206">
        <w:rPr>
          <w:rStyle w:val="FootnoteReference"/>
          <w:rFonts w:ascii="Tahoma" w:hAnsi="Tahoma" w:cs="Tahoma"/>
          <w:b/>
          <w:bCs/>
          <w:sz w:val="24"/>
          <w:szCs w:val="24"/>
          <w:rtl/>
        </w:rPr>
        <w:footnoteReference w:id="13"/>
      </w:r>
    </w:p>
    <w:p w:rsidR="00B54B5D" w:rsidRPr="00E51206" w:rsidRDefault="00B54B5D" w:rsidP="006262DA">
      <w:pPr>
        <w:spacing w:after="0" w:line="276" w:lineRule="auto"/>
        <w:jc w:val="both"/>
        <w:rPr>
          <w:rFonts w:ascii="Tahoma" w:hAnsi="Tahoma" w:cs="Tahoma"/>
          <w:sz w:val="24"/>
          <w:szCs w:val="24"/>
          <w:rtl/>
        </w:rPr>
      </w:pPr>
      <w:r w:rsidRPr="00E51206">
        <w:rPr>
          <w:rFonts w:ascii="Tahoma" w:hAnsi="Tahoma" w:cs="Tahoma"/>
          <w:sz w:val="24"/>
          <w:szCs w:val="24"/>
          <w:rtl/>
        </w:rPr>
        <w:t>یکی از اهداف اولیه در ازدواج، تأمین نیازهای جنسی است. نیاز جنسی، کششی</w:t>
      </w:r>
      <w:r w:rsidR="003313DA" w:rsidRPr="00E51206">
        <w:rPr>
          <w:rFonts w:ascii="Tahoma" w:hAnsi="Tahoma" w:cs="Tahoma"/>
          <w:sz w:val="24"/>
          <w:szCs w:val="24"/>
          <w:rtl/>
        </w:rPr>
        <w:t xml:space="preserve"> </w:t>
      </w:r>
      <w:r w:rsidRPr="00E51206">
        <w:rPr>
          <w:rFonts w:ascii="Tahoma" w:hAnsi="Tahoma" w:cs="Tahoma"/>
          <w:sz w:val="24"/>
          <w:szCs w:val="24"/>
          <w:rtl/>
        </w:rPr>
        <w:t>طبیعی و قوی در وجود انسان است که اگر به خوبی و از مسیر درست ارضا</w:t>
      </w:r>
      <w:r w:rsidR="00BB06B5" w:rsidRPr="00E51206">
        <w:rPr>
          <w:rFonts w:ascii="Tahoma" w:hAnsi="Tahoma" w:cs="Tahoma"/>
          <w:sz w:val="24"/>
          <w:szCs w:val="24"/>
          <w:rtl/>
        </w:rPr>
        <w:t>ء</w:t>
      </w:r>
      <w:r w:rsidRPr="00E51206">
        <w:rPr>
          <w:rFonts w:ascii="Tahoma" w:hAnsi="Tahoma" w:cs="Tahoma"/>
          <w:sz w:val="24"/>
          <w:szCs w:val="24"/>
          <w:rtl/>
        </w:rPr>
        <w:t xml:space="preserve"> شود، به</w:t>
      </w:r>
      <w:r w:rsidR="003313DA" w:rsidRPr="00E51206">
        <w:rPr>
          <w:rFonts w:ascii="Tahoma" w:hAnsi="Tahoma" w:cs="Tahoma"/>
          <w:sz w:val="24"/>
          <w:szCs w:val="24"/>
          <w:rtl/>
        </w:rPr>
        <w:t xml:space="preserve"> </w:t>
      </w:r>
      <w:r w:rsidRPr="00E51206">
        <w:rPr>
          <w:rFonts w:ascii="Tahoma" w:hAnsi="Tahoma" w:cs="Tahoma"/>
          <w:sz w:val="24"/>
          <w:szCs w:val="24"/>
          <w:rtl/>
        </w:rPr>
        <w:t>سلامت جسم، آرامش روان و افزایش پاکی و پارسایی می</w:t>
      </w:r>
      <w:r w:rsidR="00BB06B5" w:rsidRPr="00E51206">
        <w:rPr>
          <w:rFonts w:ascii="Tahoma" w:hAnsi="Tahoma" w:cs="Tahoma"/>
          <w:sz w:val="24"/>
          <w:szCs w:val="24"/>
          <w:rtl/>
        </w:rPr>
        <w:t>‌</w:t>
      </w:r>
      <w:r w:rsidRPr="00E51206">
        <w:rPr>
          <w:rFonts w:ascii="Tahoma" w:hAnsi="Tahoma" w:cs="Tahoma"/>
          <w:sz w:val="24"/>
          <w:szCs w:val="24"/>
          <w:rtl/>
        </w:rPr>
        <w:t>انجامد</w:t>
      </w:r>
      <w:r w:rsidR="0099300F" w:rsidRPr="00E51206">
        <w:rPr>
          <w:rFonts w:ascii="Tahoma" w:hAnsi="Tahoma" w:cs="Tahoma"/>
          <w:sz w:val="24"/>
          <w:szCs w:val="24"/>
          <w:rtl/>
        </w:rPr>
        <w:t>.</w:t>
      </w:r>
      <w:r w:rsidRPr="00E51206">
        <w:rPr>
          <w:rFonts w:ascii="Tahoma" w:hAnsi="Tahoma" w:cs="Tahoma"/>
          <w:sz w:val="24"/>
          <w:szCs w:val="24"/>
          <w:rtl/>
        </w:rPr>
        <w:t xml:space="preserve"> افزون بر </w:t>
      </w:r>
      <w:r w:rsidR="003B02D8" w:rsidRPr="00E51206">
        <w:rPr>
          <w:rFonts w:ascii="Tahoma" w:hAnsi="Tahoma" w:cs="Tahoma"/>
          <w:sz w:val="24"/>
          <w:szCs w:val="24"/>
          <w:rtl/>
        </w:rPr>
        <w:t>این‌ها</w:t>
      </w:r>
      <w:r w:rsidRPr="00E51206">
        <w:rPr>
          <w:rFonts w:ascii="Tahoma" w:hAnsi="Tahoma" w:cs="Tahoma"/>
          <w:sz w:val="24"/>
          <w:szCs w:val="24"/>
          <w:rtl/>
        </w:rPr>
        <w:t xml:space="preserve"> </w:t>
      </w:r>
      <w:r w:rsidR="00DE0130" w:rsidRPr="00E51206">
        <w:rPr>
          <w:rFonts w:ascii="Tahoma" w:hAnsi="Tahoma" w:cs="Tahoma"/>
          <w:sz w:val="24"/>
          <w:szCs w:val="24"/>
          <w:rtl/>
        </w:rPr>
        <w:t xml:space="preserve">تامین نیاز جنسی </w:t>
      </w:r>
      <w:r w:rsidRPr="00E51206">
        <w:rPr>
          <w:rFonts w:ascii="Tahoma" w:hAnsi="Tahoma" w:cs="Tahoma"/>
          <w:sz w:val="24"/>
          <w:szCs w:val="24"/>
          <w:rtl/>
        </w:rPr>
        <w:t>سبب</w:t>
      </w:r>
      <w:r w:rsidR="003313DA" w:rsidRPr="00E51206">
        <w:rPr>
          <w:rFonts w:ascii="Tahoma" w:hAnsi="Tahoma" w:cs="Tahoma"/>
          <w:sz w:val="24"/>
          <w:szCs w:val="24"/>
          <w:rtl/>
        </w:rPr>
        <w:t xml:space="preserve"> </w:t>
      </w:r>
      <w:r w:rsidRPr="00E51206">
        <w:rPr>
          <w:rFonts w:ascii="Tahoma" w:hAnsi="Tahoma" w:cs="Tahoma"/>
          <w:sz w:val="24"/>
          <w:szCs w:val="24"/>
          <w:rtl/>
        </w:rPr>
        <w:t xml:space="preserve">ازدیاد محبت و صمیمیت بین زن و شوهر </w:t>
      </w:r>
      <w:r w:rsidR="003B02D8" w:rsidRPr="00E51206">
        <w:rPr>
          <w:rFonts w:ascii="Tahoma" w:hAnsi="Tahoma" w:cs="Tahoma"/>
          <w:sz w:val="24"/>
          <w:szCs w:val="24"/>
          <w:rtl/>
        </w:rPr>
        <w:t>می‌شود</w:t>
      </w:r>
      <w:r w:rsidR="006262DA" w:rsidRPr="00E51206">
        <w:rPr>
          <w:rFonts w:ascii="Tahoma" w:hAnsi="Tahoma" w:cs="Tahoma"/>
          <w:sz w:val="24"/>
          <w:szCs w:val="24"/>
          <w:rtl/>
        </w:rPr>
        <w:t>.</w:t>
      </w:r>
      <w:r w:rsidRPr="00E51206">
        <w:rPr>
          <w:rFonts w:ascii="Tahoma" w:hAnsi="Tahoma" w:cs="Tahoma"/>
          <w:sz w:val="24"/>
          <w:szCs w:val="24"/>
          <w:rtl/>
        </w:rPr>
        <w:t xml:space="preserve"> </w:t>
      </w:r>
      <w:r w:rsidR="003B02D8" w:rsidRPr="00E51206">
        <w:rPr>
          <w:rFonts w:ascii="Tahoma" w:hAnsi="Tahoma" w:cs="Tahoma"/>
          <w:sz w:val="24"/>
          <w:szCs w:val="24"/>
          <w:rtl/>
        </w:rPr>
        <w:t>از</w:t>
      </w:r>
      <w:r w:rsidR="00DE0130" w:rsidRPr="00E51206">
        <w:rPr>
          <w:rFonts w:ascii="Tahoma" w:hAnsi="Tahoma" w:cs="Tahoma"/>
          <w:sz w:val="24"/>
          <w:szCs w:val="24"/>
          <w:rtl/>
        </w:rPr>
        <w:t xml:space="preserve"> این </w:t>
      </w:r>
      <w:r w:rsidR="003B02D8" w:rsidRPr="00E51206">
        <w:rPr>
          <w:rFonts w:ascii="Tahoma" w:hAnsi="Tahoma" w:cs="Tahoma"/>
          <w:sz w:val="24"/>
          <w:szCs w:val="24"/>
          <w:rtl/>
        </w:rPr>
        <w:t>رو</w:t>
      </w:r>
      <w:r w:rsidRPr="00E51206">
        <w:rPr>
          <w:rFonts w:ascii="Tahoma" w:hAnsi="Tahoma" w:cs="Tahoma"/>
          <w:sz w:val="24"/>
          <w:szCs w:val="24"/>
          <w:rtl/>
        </w:rPr>
        <w:t>، همسران نباید</w:t>
      </w:r>
      <w:r w:rsidR="003313DA" w:rsidRPr="00E51206">
        <w:rPr>
          <w:rFonts w:ascii="Tahoma" w:hAnsi="Tahoma" w:cs="Tahoma"/>
          <w:sz w:val="24"/>
          <w:szCs w:val="24"/>
          <w:rtl/>
        </w:rPr>
        <w:t xml:space="preserve"> </w:t>
      </w:r>
      <w:r w:rsidRPr="00E51206">
        <w:rPr>
          <w:rFonts w:ascii="Tahoma" w:hAnsi="Tahoma" w:cs="Tahoma"/>
          <w:sz w:val="24"/>
          <w:szCs w:val="24"/>
          <w:rtl/>
        </w:rPr>
        <w:t xml:space="preserve">از این واقعیت غافل </w:t>
      </w:r>
      <w:r w:rsidR="006262DA" w:rsidRPr="00E51206">
        <w:rPr>
          <w:rFonts w:ascii="Tahoma" w:hAnsi="Tahoma" w:cs="Tahoma"/>
          <w:sz w:val="24"/>
          <w:szCs w:val="24"/>
          <w:rtl/>
        </w:rPr>
        <w:t>شوند و</w:t>
      </w:r>
      <w:r w:rsidRPr="00E51206">
        <w:rPr>
          <w:rFonts w:ascii="Tahoma" w:hAnsi="Tahoma" w:cs="Tahoma"/>
          <w:sz w:val="24"/>
          <w:szCs w:val="24"/>
          <w:rtl/>
        </w:rPr>
        <w:t xml:space="preserve"> ضروری است با افزایش آگاهی</w:t>
      </w:r>
      <w:r w:rsidR="00BB06B5" w:rsidRPr="00E51206">
        <w:rPr>
          <w:rFonts w:ascii="Tahoma" w:hAnsi="Tahoma" w:cs="Tahoma"/>
          <w:sz w:val="24"/>
          <w:szCs w:val="24"/>
          <w:rtl/>
        </w:rPr>
        <w:t>‌</w:t>
      </w:r>
      <w:r w:rsidRPr="00E51206">
        <w:rPr>
          <w:rFonts w:ascii="Tahoma" w:hAnsi="Tahoma" w:cs="Tahoma"/>
          <w:sz w:val="24"/>
          <w:szCs w:val="24"/>
          <w:rtl/>
        </w:rPr>
        <w:t>ها و مهارت</w:t>
      </w:r>
      <w:r w:rsidR="00BB06B5" w:rsidRPr="00E51206">
        <w:rPr>
          <w:rFonts w:ascii="Tahoma" w:hAnsi="Tahoma" w:cs="Tahoma"/>
          <w:sz w:val="24"/>
          <w:szCs w:val="24"/>
          <w:rtl/>
        </w:rPr>
        <w:t>‌</w:t>
      </w:r>
      <w:r w:rsidRPr="00E51206">
        <w:rPr>
          <w:rFonts w:ascii="Tahoma" w:hAnsi="Tahoma" w:cs="Tahoma"/>
          <w:sz w:val="24"/>
          <w:szCs w:val="24"/>
          <w:rtl/>
        </w:rPr>
        <w:t>های لازم و</w:t>
      </w:r>
      <w:r w:rsidR="003313DA" w:rsidRPr="00E51206">
        <w:rPr>
          <w:rFonts w:ascii="Tahoma" w:hAnsi="Tahoma" w:cs="Tahoma"/>
          <w:sz w:val="24"/>
          <w:szCs w:val="24"/>
          <w:rtl/>
        </w:rPr>
        <w:t xml:space="preserve"> </w:t>
      </w:r>
      <w:r w:rsidRPr="00E51206">
        <w:rPr>
          <w:rFonts w:ascii="Tahoma" w:hAnsi="Tahoma" w:cs="Tahoma"/>
          <w:sz w:val="24"/>
          <w:szCs w:val="24"/>
          <w:rtl/>
        </w:rPr>
        <w:t xml:space="preserve">اهمیت دادن به این غریزه مهم و خدادادی، به رفع </w:t>
      </w:r>
      <w:r w:rsidR="003B02D8" w:rsidRPr="00E51206">
        <w:rPr>
          <w:rFonts w:ascii="Tahoma" w:hAnsi="Tahoma" w:cs="Tahoma"/>
          <w:sz w:val="24"/>
          <w:szCs w:val="24"/>
          <w:rtl/>
        </w:rPr>
        <w:t>لذت‌بخش</w:t>
      </w:r>
      <w:r w:rsidRPr="00E51206">
        <w:rPr>
          <w:rFonts w:ascii="Tahoma" w:hAnsi="Tahoma" w:cs="Tahoma"/>
          <w:sz w:val="24"/>
          <w:szCs w:val="24"/>
          <w:rtl/>
        </w:rPr>
        <w:t xml:space="preserve"> و سالم آن بپردازند.</w:t>
      </w:r>
    </w:p>
    <w:p w:rsidR="005576DF" w:rsidRPr="00E51206" w:rsidRDefault="00B54B5D"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گاهی، تلقی اینکه اطلاعات جنسی و اصل این رفتار، </w:t>
      </w:r>
      <w:r w:rsidR="003B02D8" w:rsidRPr="00E51206">
        <w:rPr>
          <w:rFonts w:ascii="Tahoma" w:hAnsi="Tahoma" w:cs="Tahoma"/>
          <w:sz w:val="24"/>
          <w:szCs w:val="24"/>
          <w:rtl/>
        </w:rPr>
        <w:t>شرم‌آور</w:t>
      </w:r>
      <w:r w:rsidRPr="00E51206">
        <w:rPr>
          <w:rFonts w:ascii="Tahoma" w:hAnsi="Tahoma" w:cs="Tahoma"/>
          <w:sz w:val="24"/>
          <w:szCs w:val="24"/>
          <w:rtl/>
        </w:rPr>
        <w:t xml:space="preserve"> و زشت است، باعث</w:t>
      </w:r>
      <w:r w:rsidR="003313DA" w:rsidRPr="00E51206">
        <w:rPr>
          <w:rFonts w:ascii="Tahoma" w:hAnsi="Tahoma" w:cs="Tahoma"/>
          <w:sz w:val="24"/>
          <w:szCs w:val="24"/>
          <w:rtl/>
        </w:rPr>
        <w:t xml:space="preserve"> </w:t>
      </w:r>
      <w:r w:rsidRPr="00E51206">
        <w:rPr>
          <w:rFonts w:ascii="Tahoma" w:hAnsi="Tahoma" w:cs="Tahoma"/>
          <w:sz w:val="24"/>
          <w:szCs w:val="24"/>
          <w:rtl/>
        </w:rPr>
        <w:t>می</w:t>
      </w:r>
      <w:r w:rsidR="003313DA" w:rsidRPr="00E51206">
        <w:rPr>
          <w:rFonts w:ascii="Tahoma" w:hAnsi="Tahoma" w:cs="Tahoma"/>
          <w:sz w:val="24"/>
          <w:szCs w:val="24"/>
          <w:rtl/>
        </w:rPr>
        <w:t>‌</w:t>
      </w:r>
      <w:r w:rsidRPr="00E51206">
        <w:rPr>
          <w:rFonts w:ascii="Tahoma" w:hAnsi="Tahoma" w:cs="Tahoma"/>
          <w:sz w:val="24"/>
          <w:szCs w:val="24"/>
          <w:rtl/>
        </w:rPr>
        <w:t>شود</w:t>
      </w:r>
      <w:r w:rsidR="006262DA" w:rsidRPr="00E51206">
        <w:rPr>
          <w:rFonts w:ascii="Tahoma" w:hAnsi="Tahoma" w:cs="Tahoma"/>
          <w:sz w:val="24"/>
          <w:szCs w:val="24"/>
          <w:rtl/>
        </w:rPr>
        <w:t>،</w:t>
      </w:r>
      <w:r w:rsidRPr="00E51206">
        <w:rPr>
          <w:rFonts w:ascii="Tahoma" w:hAnsi="Tahoma" w:cs="Tahoma"/>
          <w:sz w:val="24"/>
          <w:szCs w:val="24"/>
          <w:rtl/>
        </w:rPr>
        <w:t xml:space="preserve"> همسران در ارضای نیازهای خود در این زمینه ناکام بمانند و این امر می</w:t>
      </w:r>
      <w:r w:rsidR="00BB06B5" w:rsidRPr="00E51206">
        <w:rPr>
          <w:rFonts w:ascii="Tahoma" w:hAnsi="Tahoma" w:cs="Tahoma"/>
          <w:sz w:val="24"/>
          <w:szCs w:val="24"/>
          <w:rtl/>
        </w:rPr>
        <w:t>‌</w:t>
      </w:r>
      <w:r w:rsidRPr="00E51206">
        <w:rPr>
          <w:rFonts w:ascii="Tahoma" w:hAnsi="Tahoma" w:cs="Tahoma"/>
          <w:sz w:val="24"/>
          <w:szCs w:val="24"/>
          <w:rtl/>
        </w:rPr>
        <w:t>تواند</w:t>
      </w:r>
      <w:r w:rsidR="003313DA" w:rsidRPr="00E51206">
        <w:rPr>
          <w:rFonts w:ascii="Tahoma" w:hAnsi="Tahoma" w:cs="Tahoma"/>
          <w:sz w:val="24"/>
          <w:szCs w:val="24"/>
          <w:rtl/>
        </w:rPr>
        <w:t xml:space="preserve"> </w:t>
      </w:r>
      <w:r w:rsidRPr="00E51206">
        <w:rPr>
          <w:rFonts w:ascii="Tahoma" w:hAnsi="Tahoma" w:cs="Tahoma"/>
          <w:sz w:val="24"/>
          <w:szCs w:val="24"/>
          <w:rtl/>
        </w:rPr>
        <w:t xml:space="preserve">منشأ بروز اختلافات در </w:t>
      </w:r>
      <w:r w:rsidRPr="00E51206">
        <w:rPr>
          <w:rFonts w:ascii="Tahoma" w:hAnsi="Tahoma" w:cs="Tahoma"/>
          <w:sz w:val="24"/>
          <w:szCs w:val="24"/>
          <w:rtl/>
        </w:rPr>
        <w:lastRenderedPageBreak/>
        <w:t xml:space="preserve">خانواده شود، </w:t>
      </w:r>
      <w:r w:rsidR="003B02D8" w:rsidRPr="00E51206">
        <w:rPr>
          <w:rFonts w:ascii="Tahoma" w:hAnsi="Tahoma" w:cs="Tahoma"/>
          <w:sz w:val="24"/>
          <w:szCs w:val="24"/>
          <w:rtl/>
        </w:rPr>
        <w:t>در</w:t>
      </w:r>
      <w:r w:rsidR="00DE0130" w:rsidRPr="00E51206">
        <w:rPr>
          <w:rFonts w:ascii="Tahoma" w:hAnsi="Tahoma" w:cs="Tahoma"/>
          <w:sz w:val="24"/>
          <w:szCs w:val="24"/>
          <w:rtl/>
        </w:rPr>
        <w:t xml:space="preserve"> </w:t>
      </w:r>
      <w:r w:rsidR="003B02D8" w:rsidRPr="00E51206">
        <w:rPr>
          <w:rFonts w:ascii="Tahoma" w:hAnsi="Tahoma" w:cs="Tahoma"/>
          <w:sz w:val="24"/>
          <w:szCs w:val="24"/>
          <w:rtl/>
        </w:rPr>
        <w:t>حالی‌</w:t>
      </w:r>
      <w:r w:rsidR="00DE0130" w:rsidRPr="00E51206">
        <w:rPr>
          <w:rFonts w:ascii="Tahoma" w:hAnsi="Tahoma" w:cs="Tahoma"/>
          <w:sz w:val="24"/>
          <w:szCs w:val="24"/>
          <w:rtl/>
        </w:rPr>
        <w:t xml:space="preserve"> </w:t>
      </w:r>
      <w:r w:rsidR="003B02D8" w:rsidRPr="00E51206">
        <w:rPr>
          <w:rFonts w:ascii="Tahoma" w:hAnsi="Tahoma" w:cs="Tahoma"/>
          <w:sz w:val="24"/>
          <w:szCs w:val="24"/>
          <w:rtl/>
        </w:rPr>
        <w:t>که</w:t>
      </w:r>
      <w:r w:rsidRPr="00E51206">
        <w:rPr>
          <w:rFonts w:ascii="Tahoma" w:hAnsi="Tahoma" w:cs="Tahoma"/>
          <w:sz w:val="24"/>
          <w:szCs w:val="24"/>
          <w:rtl/>
        </w:rPr>
        <w:t xml:space="preserve"> در تعالیم اسلامی دیدگاه مثبتی به</w:t>
      </w:r>
      <w:r w:rsidR="003313DA" w:rsidRPr="00E51206">
        <w:rPr>
          <w:rFonts w:ascii="Tahoma" w:hAnsi="Tahoma" w:cs="Tahoma"/>
          <w:sz w:val="24"/>
          <w:szCs w:val="24"/>
          <w:rtl/>
        </w:rPr>
        <w:t xml:space="preserve"> </w:t>
      </w:r>
      <w:r w:rsidRPr="00E51206">
        <w:rPr>
          <w:rFonts w:ascii="Tahoma" w:hAnsi="Tahoma" w:cs="Tahoma"/>
          <w:sz w:val="24"/>
          <w:szCs w:val="24"/>
          <w:rtl/>
        </w:rPr>
        <w:t>این روابط وجود دارد و حتی رنگ و بوی معنوی و عبادی به خود گرفته است. این امر</w:t>
      </w:r>
      <w:r w:rsidR="003313DA" w:rsidRPr="00E51206">
        <w:rPr>
          <w:rFonts w:ascii="Tahoma" w:hAnsi="Tahoma" w:cs="Tahoma"/>
          <w:sz w:val="24"/>
          <w:szCs w:val="24"/>
          <w:rtl/>
        </w:rPr>
        <w:t xml:space="preserve"> </w:t>
      </w:r>
      <w:r w:rsidRPr="00E51206">
        <w:rPr>
          <w:rFonts w:ascii="Tahoma" w:hAnsi="Tahoma" w:cs="Tahoma"/>
          <w:sz w:val="24"/>
          <w:szCs w:val="24"/>
          <w:rtl/>
        </w:rPr>
        <w:t xml:space="preserve">در واقع پاسخی مناسب به </w:t>
      </w:r>
      <w:r w:rsidR="003B02D8" w:rsidRPr="00E51206">
        <w:rPr>
          <w:rFonts w:ascii="Tahoma" w:hAnsi="Tahoma" w:cs="Tahoma"/>
          <w:sz w:val="24"/>
          <w:szCs w:val="24"/>
          <w:rtl/>
        </w:rPr>
        <w:t>لذت‌جویی</w:t>
      </w:r>
      <w:r w:rsidRPr="00E51206">
        <w:rPr>
          <w:rFonts w:ascii="Tahoma" w:hAnsi="Tahoma" w:cs="Tahoma"/>
          <w:sz w:val="24"/>
          <w:szCs w:val="24"/>
          <w:rtl/>
        </w:rPr>
        <w:t xml:space="preserve"> در وجود آدمی است که می</w:t>
      </w:r>
      <w:r w:rsidR="00BB06B5" w:rsidRPr="00E51206">
        <w:rPr>
          <w:rFonts w:ascii="Tahoma" w:hAnsi="Tahoma" w:cs="Tahoma"/>
          <w:sz w:val="24"/>
          <w:szCs w:val="24"/>
          <w:rtl/>
        </w:rPr>
        <w:t>‌</w:t>
      </w:r>
      <w:r w:rsidRPr="00E51206">
        <w:rPr>
          <w:rFonts w:ascii="Tahoma" w:hAnsi="Tahoma" w:cs="Tahoma"/>
          <w:sz w:val="24"/>
          <w:szCs w:val="24"/>
          <w:rtl/>
        </w:rPr>
        <w:t>توان اوج آن را در</w:t>
      </w:r>
      <w:r w:rsidR="00BB06B5" w:rsidRPr="00E51206">
        <w:rPr>
          <w:rFonts w:ascii="Tahoma" w:hAnsi="Tahoma" w:cs="Tahoma"/>
          <w:sz w:val="24"/>
          <w:szCs w:val="24"/>
          <w:rtl/>
        </w:rPr>
        <w:t xml:space="preserve"> </w:t>
      </w:r>
      <w:r w:rsidRPr="00E51206">
        <w:rPr>
          <w:rFonts w:ascii="Tahoma" w:hAnsi="Tahoma" w:cs="Tahoma"/>
          <w:sz w:val="24"/>
          <w:szCs w:val="24"/>
          <w:rtl/>
        </w:rPr>
        <w:t>روابط جنسي دانست.</w:t>
      </w:r>
    </w:p>
    <w:p w:rsidR="00B54B5D" w:rsidRPr="00E51206" w:rsidRDefault="00B54B5D" w:rsidP="008F2BB7">
      <w:pPr>
        <w:spacing w:after="0" w:line="276" w:lineRule="auto"/>
        <w:jc w:val="both"/>
        <w:rPr>
          <w:rFonts w:ascii="Tahoma" w:hAnsi="Tahoma" w:cs="Tahoma"/>
          <w:sz w:val="24"/>
          <w:szCs w:val="24"/>
          <w:rtl/>
        </w:rPr>
      </w:pPr>
      <w:r w:rsidRPr="00E51206">
        <w:rPr>
          <w:rFonts w:ascii="Tahoma" w:hAnsi="Tahoma" w:cs="Tahoma"/>
          <w:sz w:val="24"/>
          <w:szCs w:val="24"/>
          <w:rtl/>
        </w:rPr>
        <w:t>در</w:t>
      </w:r>
      <w:r w:rsidR="003313DA" w:rsidRPr="00E51206">
        <w:rPr>
          <w:rFonts w:ascii="Tahoma" w:hAnsi="Tahoma" w:cs="Tahoma"/>
          <w:sz w:val="24"/>
          <w:szCs w:val="24"/>
          <w:rtl/>
        </w:rPr>
        <w:t xml:space="preserve"> </w:t>
      </w:r>
      <w:r w:rsidRPr="00E51206">
        <w:rPr>
          <w:rFonts w:ascii="Tahoma" w:hAnsi="Tahoma" w:cs="Tahoma"/>
          <w:sz w:val="24"/>
          <w:szCs w:val="24"/>
          <w:rtl/>
        </w:rPr>
        <w:t xml:space="preserve">روايات به توجه انبيا به دوست داشتن زنان اشاره شده است. پيامبر اکرم </w:t>
      </w:r>
      <w:r w:rsidR="00C52CB1" w:rsidRPr="00E51206">
        <w:rPr>
          <w:rFonts w:ascii="Tahoma" w:hAnsi="Tahoma" w:cs="Tahoma"/>
          <w:sz w:val="24"/>
          <w:szCs w:val="24"/>
          <w:rtl/>
        </w:rPr>
        <w:t>(ص)</w:t>
      </w:r>
      <w:r w:rsidRPr="00E51206">
        <w:rPr>
          <w:rFonts w:ascii="Tahoma" w:hAnsi="Tahoma" w:cs="Tahoma"/>
          <w:sz w:val="24"/>
          <w:szCs w:val="24"/>
          <w:rtl/>
        </w:rPr>
        <w:t xml:space="preserve"> مي</w:t>
      </w:r>
      <w:r w:rsidR="00BB06B5" w:rsidRPr="00E51206">
        <w:rPr>
          <w:rFonts w:ascii="Tahoma" w:hAnsi="Tahoma" w:cs="Tahoma"/>
          <w:sz w:val="24"/>
          <w:szCs w:val="24"/>
          <w:rtl/>
        </w:rPr>
        <w:t>‌</w:t>
      </w:r>
      <w:r w:rsidRPr="00E51206">
        <w:rPr>
          <w:rFonts w:ascii="Tahoma" w:hAnsi="Tahoma" w:cs="Tahoma"/>
          <w:sz w:val="24"/>
          <w:szCs w:val="24"/>
          <w:rtl/>
        </w:rPr>
        <w:t>فرمايند</w:t>
      </w:r>
      <w:r w:rsidR="00BB06B5" w:rsidRPr="00E51206">
        <w:rPr>
          <w:rFonts w:ascii="Tahoma" w:hAnsi="Tahoma" w:cs="Tahoma"/>
          <w:sz w:val="24"/>
          <w:szCs w:val="24"/>
          <w:rtl/>
        </w:rPr>
        <w:t>: «</w:t>
      </w:r>
      <w:r w:rsidR="00CF3517" w:rsidRPr="00E51206">
        <w:rPr>
          <w:rFonts w:ascii="Tahoma" w:hAnsi="Tahoma" w:cs="Tahoma"/>
          <w:sz w:val="24"/>
          <w:szCs w:val="24"/>
          <w:rtl/>
        </w:rPr>
        <w:t>حُبِّبَ إِلَيَّ مِنْ دُنْيَاكُمْ ثَلَاثٌ الطِّيبُ وَ النِّسَاءُ وَ قُرَّةُ عَيْنِي فِي الصَّلَاة</w:t>
      </w:r>
      <w:r w:rsidR="00CF3517" w:rsidRPr="00E51206">
        <w:rPr>
          <w:rStyle w:val="FootnoteReference"/>
          <w:rFonts w:ascii="Tahoma" w:hAnsi="Tahoma" w:cs="Tahoma"/>
          <w:sz w:val="24"/>
          <w:szCs w:val="24"/>
          <w:rtl/>
        </w:rPr>
        <w:footnoteReference w:id="14"/>
      </w:r>
      <w:r w:rsidR="00CF3517" w:rsidRPr="00E51206">
        <w:rPr>
          <w:rFonts w:ascii="Tahoma" w:hAnsi="Tahoma" w:cs="Tahoma"/>
          <w:sz w:val="24"/>
          <w:szCs w:val="24"/>
          <w:rtl/>
        </w:rPr>
        <w:t xml:space="preserve">؛ </w:t>
      </w:r>
      <w:r w:rsidRPr="00E51206">
        <w:rPr>
          <w:rFonts w:ascii="Tahoma" w:hAnsi="Tahoma" w:cs="Tahoma"/>
          <w:sz w:val="24"/>
          <w:szCs w:val="24"/>
          <w:rtl/>
        </w:rPr>
        <w:t>از دنياي شما عطر و نماز</w:t>
      </w:r>
      <w:r w:rsidR="003313DA" w:rsidRPr="00E51206">
        <w:rPr>
          <w:rFonts w:ascii="Tahoma" w:hAnsi="Tahoma" w:cs="Tahoma"/>
          <w:sz w:val="24"/>
          <w:szCs w:val="24"/>
          <w:rtl/>
        </w:rPr>
        <w:t xml:space="preserve"> </w:t>
      </w:r>
      <w:r w:rsidRPr="00E51206">
        <w:rPr>
          <w:rFonts w:ascii="Tahoma" w:hAnsi="Tahoma" w:cs="Tahoma"/>
          <w:sz w:val="24"/>
          <w:szCs w:val="24"/>
          <w:rtl/>
        </w:rPr>
        <w:t>و زنان را دوست مي</w:t>
      </w:r>
      <w:r w:rsidR="00CF3517" w:rsidRPr="00E51206">
        <w:rPr>
          <w:rFonts w:ascii="Tahoma" w:hAnsi="Tahoma" w:cs="Tahoma"/>
          <w:sz w:val="24"/>
          <w:szCs w:val="24"/>
          <w:rtl/>
        </w:rPr>
        <w:t>‌</w:t>
      </w:r>
      <w:r w:rsidRPr="00E51206">
        <w:rPr>
          <w:rFonts w:ascii="Tahoma" w:hAnsi="Tahoma" w:cs="Tahoma"/>
          <w:sz w:val="24"/>
          <w:szCs w:val="24"/>
          <w:rtl/>
        </w:rPr>
        <w:t>دارم</w:t>
      </w:r>
      <w:r w:rsidR="00CF3517" w:rsidRPr="00E51206">
        <w:rPr>
          <w:rFonts w:ascii="Tahoma" w:hAnsi="Tahoma" w:cs="Tahoma"/>
          <w:sz w:val="24"/>
          <w:szCs w:val="24"/>
          <w:rtl/>
        </w:rPr>
        <w:t>.</w:t>
      </w:r>
      <w:r w:rsidRPr="00E51206">
        <w:rPr>
          <w:rFonts w:ascii="Tahoma" w:hAnsi="Tahoma" w:cs="Tahoma"/>
          <w:sz w:val="24"/>
          <w:szCs w:val="24"/>
          <w:rtl/>
        </w:rPr>
        <w:t>»</w:t>
      </w:r>
    </w:p>
    <w:p w:rsidR="00DE0130" w:rsidRPr="00E51206" w:rsidRDefault="008D21F4" w:rsidP="00DE0130">
      <w:pPr>
        <w:spacing w:after="0" w:line="276" w:lineRule="auto"/>
        <w:jc w:val="both"/>
        <w:rPr>
          <w:rFonts w:ascii="Tahoma" w:hAnsi="Tahoma" w:cs="Tahoma"/>
          <w:sz w:val="24"/>
          <w:szCs w:val="24"/>
          <w:rtl/>
        </w:rPr>
      </w:pPr>
      <w:r w:rsidRPr="00E51206">
        <w:rPr>
          <w:rFonts w:ascii="Tahoma" w:hAnsi="Tahoma" w:cs="Tahoma"/>
          <w:sz w:val="24"/>
          <w:szCs w:val="24"/>
          <w:rtl/>
        </w:rPr>
        <w:t>نکته دیگر درباره ارضای نیازهای جنسی، توجه به تفاوت سلایق جنسی مردان</w:t>
      </w:r>
      <w:r w:rsidR="003313DA" w:rsidRPr="00E51206">
        <w:rPr>
          <w:rFonts w:ascii="Tahoma" w:hAnsi="Tahoma" w:cs="Tahoma"/>
          <w:sz w:val="24"/>
          <w:szCs w:val="24"/>
          <w:rtl/>
        </w:rPr>
        <w:t xml:space="preserve"> </w:t>
      </w:r>
      <w:r w:rsidRPr="00E51206">
        <w:rPr>
          <w:rFonts w:ascii="Tahoma" w:hAnsi="Tahoma" w:cs="Tahoma"/>
          <w:sz w:val="24"/>
          <w:szCs w:val="24"/>
          <w:rtl/>
        </w:rPr>
        <w:t xml:space="preserve">و زنان است. این نکته در دیدگاه اسلام نیز مفروض </w:t>
      </w:r>
      <w:r w:rsidR="003B02D8" w:rsidRPr="00E51206">
        <w:rPr>
          <w:rFonts w:ascii="Tahoma" w:hAnsi="Tahoma" w:cs="Tahoma"/>
          <w:sz w:val="24"/>
          <w:szCs w:val="24"/>
          <w:rtl/>
        </w:rPr>
        <w:t>گرفته‌شده</w:t>
      </w:r>
      <w:r w:rsidRPr="00E51206">
        <w:rPr>
          <w:rFonts w:ascii="Tahoma" w:hAnsi="Tahoma" w:cs="Tahoma"/>
          <w:sz w:val="24"/>
          <w:szCs w:val="24"/>
          <w:rtl/>
        </w:rPr>
        <w:t xml:space="preserve"> است</w:t>
      </w:r>
      <w:r w:rsidR="006262DA" w:rsidRPr="00E51206">
        <w:rPr>
          <w:rFonts w:ascii="Tahoma" w:hAnsi="Tahoma" w:cs="Tahoma"/>
          <w:sz w:val="24"/>
          <w:szCs w:val="24"/>
          <w:rtl/>
        </w:rPr>
        <w:t>.</w:t>
      </w:r>
    </w:p>
    <w:p w:rsidR="008D21F4" w:rsidRPr="00E51206" w:rsidRDefault="00DE0130" w:rsidP="00DE0130">
      <w:pPr>
        <w:spacing w:after="0" w:line="276" w:lineRule="auto"/>
        <w:jc w:val="both"/>
        <w:rPr>
          <w:rFonts w:ascii="Tahoma" w:hAnsi="Tahoma" w:cs="Tahoma"/>
          <w:sz w:val="24"/>
          <w:szCs w:val="24"/>
          <w:rtl/>
        </w:rPr>
      </w:pPr>
      <w:r w:rsidRPr="00E51206">
        <w:rPr>
          <w:rFonts w:ascii="Tahoma" w:hAnsi="Tahoma" w:cs="Tahoma"/>
          <w:sz w:val="24"/>
          <w:szCs w:val="24"/>
          <w:rtl/>
        </w:rPr>
        <w:t xml:space="preserve">البته در منابع دینی </w:t>
      </w:r>
      <w:r w:rsidR="008D21F4" w:rsidRPr="00E51206">
        <w:rPr>
          <w:rFonts w:ascii="Tahoma" w:hAnsi="Tahoma" w:cs="Tahoma"/>
          <w:sz w:val="24"/>
          <w:szCs w:val="24"/>
          <w:rtl/>
        </w:rPr>
        <w:t>اهتمام بیشتری به ارضای جنسی مرد در مقایسه با ارضای زن در روایات دیده</w:t>
      </w:r>
      <w:r w:rsidR="003313DA" w:rsidRPr="00E51206">
        <w:rPr>
          <w:rFonts w:ascii="Tahoma" w:hAnsi="Tahoma" w:cs="Tahoma"/>
          <w:sz w:val="24"/>
          <w:szCs w:val="24"/>
          <w:rtl/>
        </w:rPr>
        <w:t xml:space="preserve"> </w:t>
      </w:r>
      <w:r w:rsidR="003B02D8" w:rsidRPr="00E51206">
        <w:rPr>
          <w:rFonts w:ascii="Tahoma" w:hAnsi="Tahoma" w:cs="Tahoma"/>
          <w:sz w:val="24"/>
          <w:szCs w:val="24"/>
          <w:rtl/>
        </w:rPr>
        <w:t>می‌شود</w:t>
      </w:r>
      <w:r w:rsidR="008D21F4" w:rsidRPr="00E51206">
        <w:rPr>
          <w:rFonts w:ascii="Tahoma" w:hAnsi="Tahoma" w:cs="Tahoma"/>
          <w:sz w:val="24"/>
          <w:szCs w:val="24"/>
          <w:rtl/>
        </w:rPr>
        <w:t xml:space="preserve">. این امر به دلیل نیرومندی غریزه جنسی در مردان است. </w:t>
      </w:r>
      <w:r w:rsidRPr="00E51206">
        <w:rPr>
          <w:rFonts w:ascii="Tahoma" w:hAnsi="Tahoma" w:cs="Tahoma"/>
          <w:sz w:val="24"/>
          <w:szCs w:val="24"/>
          <w:rtl/>
        </w:rPr>
        <w:t>از این رو</w:t>
      </w:r>
      <w:r w:rsidR="006262DA" w:rsidRPr="00E51206">
        <w:rPr>
          <w:rFonts w:ascii="Tahoma" w:hAnsi="Tahoma" w:cs="Tahoma"/>
          <w:sz w:val="24"/>
          <w:szCs w:val="24"/>
          <w:rtl/>
        </w:rPr>
        <w:t>،</w:t>
      </w:r>
      <w:r w:rsidRPr="00E51206">
        <w:rPr>
          <w:rFonts w:ascii="Tahoma" w:hAnsi="Tahoma" w:cs="Tahoma"/>
          <w:sz w:val="24"/>
          <w:szCs w:val="24"/>
          <w:rtl/>
        </w:rPr>
        <w:t xml:space="preserve"> آموزه‌های</w:t>
      </w:r>
      <w:r w:rsidR="003313DA" w:rsidRPr="00E51206">
        <w:rPr>
          <w:rFonts w:ascii="Tahoma" w:hAnsi="Tahoma" w:cs="Tahoma"/>
          <w:sz w:val="24"/>
          <w:szCs w:val="24"/>
          <w:rtl/>
        </w:rPr>
        <w:t xml:space="preserve"> </w:t>
      </w:r>
      <w:r w:rsidR="008D21F4" w:rsidRPr="00E51206">
        <w:rPr>
          <w:rFonts w:ascii="Tahoma" w:hAnsi="Tahoma" w:cs="Tahoma"/>
          <w:sz w:val="24"/>
          <w:szCs w:val="24"/>
          <w:rtl/>
        </w:rPr>
        <w:t>اسلام به زنان مسلمان توصیه می</w:t>
      </w:r>
      <w:r w:rsidR="00BB06B5" w:rsidRPr="00E51206">
        <w:rPr>
          <w:rFonts w:ascii="Tahoma" w:hAnsi="Tahoma" w:cs="Tahoma"/>
          <w:sz w:val="24"/>
          <w:szCs w:val="24"/>
          <w:rtl/>
        </w:rPr>
        <w:t>‌ک</w:t>
      </w:r>
      <w:r w:rsidR="008D21F4" w:rsidRPr="00E51206">
        <w:rPr>
          <w:rFonts w:ascii="Tahoma" w:hAnsi="Tahoma" w:cs="Tahoma"/>
          <w:sz w:val="24"/>
          <w:szCs w:val="24"/>
          <w:rtl/>
        </w:rPr>
        <w:t xml:space="preserve">ند </w:t>
      </w:r>
      <w:r w:rsidR="006262DA" w:rsidRPr="00E51206">
        <w:rPr>
          <w:rFonts w:ascii="Tahoma" w:hAnsi="Tahoma" w:cs="Tahoma"/>
          <w:sz w:val="24"/>
          <w:szCs w:val="24"/>
          <w:rtl/>
        </w:rPr>
        <w:t xml:space="preserve">تا </w:t>
      </w:r>
      <w:r w:rsidR="008D21F4" w:rsidRPr="00E51206">
        <w:rPr>
          <w:rFonts w:ascii="Tahoma" w:hAnsi="Tahoma" w:cs="Tahoma"/>
          <w:sz w:val="24"/>
          <w:szCs w:val="24"/>
          <w:rtl/>
        </w:rPr>
        <w:t>نیاز جنسی همسر خود را جدی بگیرند و در</w:t>
      </w:r>
      <w:r w:rsidR="003313DA" w:rsidRPr="00E51206">
        <w:rPr>
          <w:rFonts w:ascii="Tahoma" w:hAnsi="Tahoma" w:cs="Tahoma"/>
          <w:sz w:val="24"/>
          <w:szCs w:val="24"/>
          <w:rtl/>
        </w:rPr>
        <w:t xml:space="preserve"> </w:t>
      </w:r>
      <w:r w:rsidR="008D21F4" w:rsidRPr="00E51206">
        <w:rPr>
          <w:rFonts w:ascii="Tahoma" w:hAnsi="Tahoma" w:cs="Tahoma"/>
          <w:sz w:val="24"/>
          <w:szCs w:val="24"/>
          <w:rtl/>
        </w:rPr>
        <w:t>ارضای این نیاز کوتاهی نورزند</w:t>
      </w:r>
      <w:r w:rsidR="00BB06B5" w:rsidRPr="00E51206">
        <w:rPr>
          <w:rFonts w:ascii="Tahoma" w:hAnsi="Tahoma" w:cs="Tahoma"/>
          <w:sz w:val="24"/>
          <w:szCs w:val="24"/>
          <w:rtl/>
        </w:rPr>
        <w:t>.</w:t>
      </w:r>
      <w:r w:rsidR="008D21F4" w:rsidRPr="00E51206">
        <w:rPr>
          <w:rFonts w:ascii="Tahoma" w:hAnsi="Tahoma" w:cs="Tahoma"/>
          <w:sz w:val="24"/>
          <w:szCs w:val="24"/>
          <w:rtl/>
        </w:rPr>
        <w:t xml:space="preserve"> البته این امر به معنای نادیده انگاشتن نیازهای جنسی</w:t>
      </w:r>
      <w:r w:rsidR="003313DA" w:rsidRPr="00E51206">
        <w:rPr>
          <w:rFonts w:ascii="Tahoma" w:hAnsi="Tahoma" w:cs="Tahoma"/>
          <w:sz w:val="24"/>
          <w:szCs w:val="24"/>
          <w:rtl/>
        </w:rPr>
        <w:t xml:space="preserve"> </w:t>
      </w:r>
      <w:r w:rsidR="008D21F4" w:rsidRPr="00E51206">
        <w:rPr>
          <w:rFonts w:ascii="Tahoma" w:hAnsi="Tahoma" w:cs="Tahoma"/>
          <w:sz w:val="24"/>
          <w:szCs w:val="24"/>
          <w:rtl/>
        </w:rPr>
        <w:t xml:space="preserve">زنان نیست </w:t>
      </w:r>
      <w:r w:rsidR="00CF3517" w:rsidRPr="00E51206">
        <w:rPr>
          <w:rFonts w:ascii="Tahoma" w:hAnsi="Tahoma" w:cs="Tahoma"/>
          <w:sz w:val="24"/>
          <w:szCs w:val="24"/>
          <w:rtl/>
        </w:rPr>
        <w:t xml:space="preserve">و </w:t>
      </w:r>
      <w:r w:rsidR="008D21F4" w:rsidRPr="00E51206">
        <w:rPr>
          <w:rFonts w:ascii="Tahoma" w:hAnsi="Tahoma" w:cs="Tahoma"/>
          <w:sz w:val="24"/>
          <w:szCs w:val="24"/>
          <w:rtl/>
        </w:rPr>
        <w:t>مرد حق ندارد بدون رضایت همسرش، از</w:t>
      </w:r>
      <w:r w:rsidR="00461AFC" w:rsidRPr="00E51206">
        <w:rPr>
          <w:rFonts w:ascii="Tahoma" w:hAnsi="Tahoma" w:cs="Tahoma"/>
          <w:sz w:val="24"/>
          <w:szCs w:val="24"/>
          <w:rtl/>
        </w:rPr>
        <w:t xml:space="preserve"> </w:t>
      </w:r>
      <w:r w:rsidR="008D21F4" w:rsidRPr="00E51206">
        <w:rPr>
          <w:rFonts w:ascii="Tahoma" w:hAnsi="Tahoma" w:cs="Tahoma"/>
          <w:sz w:val="24"/>
          <w:szCs w:val="24"/>
          <w:rtl/>
        </w:rPr>
        <w:t>نزد</w:t>
      </w:r>
      <w:r w:rsidR="00461AFC" w:rsidRPr="00E51206">
        <w:rPr>
          <w:rFonts w:ascii="Tahoma" w:hAnsi="Tahoma" w:cs="Tahoma"/>
          <w:sz w:val="24"/>
          <w:szCs w:val="24"/>
          <w:rtl/>
        </w:rPr>
        <w:t>یک</w:t>
      </w:r>
      <w:r w:rsidR="008D21F4" w:rsidRPr="00E51206">
        <w:rPr>
          <w:rFonts w:ascii="Tahoma" w:hAnsi="Tahoma" w:cs="Tahoma"/>
          <w:sz w:val="24"/>
          <w:szCs w:val="24"/>
          <w:rtl/>
        </w:rPr>
        <w:t>ی با وی در مدت بیشتر از چهار ماه خودداری کند</w:t>
      </w:r>
      <w:r w:rsidR="00461AFC" w:rsidRPr="00E51206">
        <w:rPr>
          <w:rFonts w:ascii="Tahoma" w:hAnsi="Tahoma" w:cs="Tahoma"/>
          <w:sz w:val="24"/>
          <w:szCs w:val="24"/>
          <w:rtl/>
        </w:rPr>
        <w:t xml:space="preserve">. </w:t>
      </w:r>
      <w:r w:rsidR="008D21F4" w:rsidRPr="00E51206">
        <w:rPr>
          <w:rFonts w:ascii="Tahoma" w:hAnsi="Tahoma" w:cs="Tahoma"/>
          <w:sz w:val="24"/>
          <w:szCs w:val="24"/>
          <w:rtl/>
        </w:rPr>
        <w:t>همچنین به مردان سفارش</w:t>
      </w:r>
      <w:r w:rsidR="003313DA" w:rsidRPr="00E51206">
        <w:rPr>
          <w:rFonts w:ascii="Tahoma" w:hAnsi="Tahoma" w:cs="Tahoma"/>
          <w:sz w:val="24"/>
          <w:szCs w:val="24"/>
          <w:rtl/>
        </w:rPr>
        <w:t xml:space="preserve"> </w:t>
      </w:r>
      <w:r w:rsidR="008D21F4" w:rsidRPr="00E51206">
        <w:rPr>
          <w:rFonts w:ascii="Tahoma" w:hAnsi="Tahoma" w:cs="Tahoma"/>
          <w:sz w:val="24"/>
          <w:szCs w:val="24"/>
          <w:rtl/>
        </w:rPr>
        <w:t>شده مسائل عاطفی و آمادگی زن را در روابط جنسی در نظر بگیرند.</w:t>
      </w:r>
    </w:p>
    <w:p w:rsidR="00E51206" w:rsidRDefault="00E51206" w:rsidP="00E51206">
      <w:pPr>
        <w:spacing w:after="0" w:line="276" w:lineRule="auto"/>
        <w:ind w:left="360"/>
        <w:jc w:val="both"/>
        <w:rPr>
          <w:rFonts w:ascii="Tahoma" w:hAnsi="Tahoma" w:cs="Tahoma"/>
          <w:b/>
          <w:bCs/>
          <w:sz w:val="24"/>
          <w:szCs w:val="24"/>
          <w:rtl/>
        </w:rPr>
      </w:pPr>
    </w:p>
    <w:p w:rsidR="006C1E11" w:rsidRPr="00E51206" w:rsidRDefault="006C1E11" w:rsidP="00E51206">
      <w:pPr>
        <w:pStyle w:val="ListParagraph"/>
        <w:numPr>
          <w:ilvl w:val="0"/>
          <w:numId w:val="1"/>
        </w:numPr>
        <w:spacing w:after="0" w:line="276" w:lineRule="auto"/>
        <w:jc w:val="both"/>
        <w:rPr>
          <w:rFonts w:ascii="Tahoma" w:hAnsi="Tahoma" w:cs="Tahoma"/>
          <w:b/>
          <w:bCs/>
          <w:sz w:val="24"/>
          <w:szCs w:val="24"/>
          <w:rtl/>
        </w:rPr>
      </w:pPr>
      <w:r w:rsidRPr="00E51206">
        <w:rPr>
          <w:rFonts w:ascii="Tahoma" w:hAnsi="Tahoma" w:cs="Tahoma"/>
          <w:b/>
          <w:bCs/>
          <w:sz w:val="24"/>
          <w:szCs w:val="24"/>
          <w:rtl/>
        </w:rPr>
        <w:t>تغافل</w:t>
      </w:r>
    </w:p>
    <w:p w:rsidR="00DE0130" w:rsidRPr="00E51206" w:rsidRDefault="008F2BB7"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یکی دیگر از عوامل تحکیم خانواده، </w:t>
      </w:r>
      <w:r w:rsidR="006262DA" w:rsidRPr="00E51206">
        <w:rPr>
          <w:rFonts w:ascii="Tahoma" w:hAnsi="Tahoma" w:cs="Tahoma"/>
          <w:sz w:val="24"/>
          <w:szCs w:val="24"/>
          <w:rtl/>
        </w:rPr>
        <w:t>«</w:t>
      </w:r>
      <w:r w:rsidRPr="00E51206">
        <w:rPr>
          <w:rFonts w:ascii="Tahoma" w:hAnsi="Tahoma" w:cs="Tahoma"/>
          <w:sz w:val="24"/>
          <w:szCs w:val="24"/>
          <w:rtl/>
        </w:rPr>
        <w:t>تغافل</w:t>
      </w:r>
      <w:r w:rsidR="006262DA" w:rsidRPr="00E51206">
        <w:rPr>
          <w:rFonts w:ascii="Tahoma" w:hAnsi="Tahoma" w:cs="Tahoma"/>
          <w:sz w:val="24"/>
          <w:szCs w:val="24"/>
          <w:rtl/>
        </w:rPr>
        <w:t>»</w:t>
      </w:r>
      <w:r w:rsidRPr="00E51206">
        <w:rPr>
          <w:rFonts w:ascii="Tahoma" w:hAnsi="Tahoma" w:cs="Tahoma"/>
          <w:sz w:val="24"/>
          <w:szCs w:val="24"/>
          <w:rtl/>
        </w:rPr>
        <w:t xml:space="preserve"> است. </w:t>
      </w:r>
      <w:r w:rsidR="00993C92" w:rsidRPr="00E51206">
        <w:rPr>
          <w:rFonts w:ascii="Tahoma" w:hAnsi="Tahoma" w:cs="Tahoma"/>
          <w:sz w:val="24"/>
          <w:szCs w:val="24"/>
          <w:rtl/>
        </w:rPr>
        <w:t xml:space="preserve">تغافل عبارت است از </w:t>
      </w:r>
      <w:r w:rsidR="003B02D8" w:rsidRPr="00E51206">
        <w:rPr>
          <w:rFonts w:ascii="Tahoma" w:hAnsi="Tahoma" w:cs="Tahoma"/>
          <w:sz w:val="24"/>
          <w:szCs w:val="24"/>
          <w:rtl/>
        </w:rPr>
        <w:t>این‌که</w:t>
      </w:r>
      <w:r w:rsidR="00993C92" w:rsidRPr="00E51206">
        <w:rPr>
          <w:rFonts w:ascii="Tahoma" w:hAnsi="Tahoma" w:cs="Tahoma"/>
          <w:sz w:val="24"/>
          <w:szCs w:val="24"/>
          <w:rtl/>
        </w:rPr>
        <w:t xml:space="preserve"> آدمی چیزی را که می‌داند و از آن آگاه است، با اراده و عمد، خود را به بی‌خبری و غفلت بزند و به گونه‌ای وانمود کند که از آن ناآگاه و </w:t>
      </w:r>
      <w:r w:rsidR="003B02D8" w:rsidRPr="00E51206">
        <w:rPr>
          <w:rFonts w:ascii="Tahoma" w:hAnsi="Tahoma" w:cs="Tahoma"/>
          <w:sz w:val="24"/>
          <w:szCs w:val="24"/>
          <w:rtl/>
        </w:rPr>
        <w:t>بی‌اطلاع</w:t>
      </w:r>
      <w:r w:rsidR="00993C92" w:rsidRPr="00E51206">
        <w:rPr>
          <w:rFonts w:ascii="Tahoma" w:hAnsi="Tahoma" w:cs="Tahoma"/>
          <w:sz w:val="24"/>
          <w:szCs w:val="24"/>
          <w:rtl/>
        </w:rPr>
        <w:t xml:space="preserve"> </w:t>
      </w:r>
      <w:r w:rsidR="006262DA" w:rsidRPr="00E51206">
        <w:rPr>
          <w:rFonts w:ascii="Tahoma" w:hAnsi="Tahoma" w:cs="Tahoma"/>
          <w:sz w:val="24"/>
          <w:szCs w:val="24"/>
          <w:rtl/>
        </w:rPr>
        <w:t>است</w:t>
      </w:r>
      <w:r w:rsidR="00993C92" w:rsidRPr="00E51206">
        <w:rPr>
          <w:rFonts w:ascii="Tahoma" w:hAnsi="Tahoma" w:cs="Tahoma"/>
          <w:sz w:val="24"/>
          <w:szCs w:val="24"/>
          <w:rtl/>
        </w:rPr>
        <w:t xml:space="preserve"> و در</w:t>
      </w:r>
      <w:r w:rsidR="006262DA" w:rsidRPr="00E51206">
        <w:rPr>
          <w:rFonts w:ascii="Tahoma" w:hAnsi="Tahoma" w:cs="Tahoma"/>
          <w:sz w:val="24"/>
          <w:szCs w:val="24"/>
          <w:rtl/>
        </w:rPr>
        <w:t xml:space="preserve"> </w:t>
      </w:r>
      <w:r w:rsidR="00993C92" w:rsidRPr="00E51206">
        <w:rPr>
          <w:rFonts w:ascii="Tahoma" w:hAnsi="Tahoma" w:cs="Tahoma"/>
          <w:sz w:val="24"/>
          <w:szCs w:val="24"/>
          <w:rtl/>
        </w:rPr>
        <w:t xml:space="preserve">واقع خود را غافل نشان دهد. این حالت زمانی ممدوح و از صفات پسندیده است که از لغزش‌ها و عیوب مردم به خاطر ثمرات تربیتی آن، چشم‌پوشی کنی و خود را بی‌خبر نشان دهی تا در اصلاح رفتار و کردارش مؤثر واقع شود. </w:t>
      </w:r>
      <w:r w:rsidR="006C1E11" w:rsidRPr="00E51206">
        <w:rPr>
          <w:rFonts w:ascii="Tahoma" w:hAnsi="Tahoma" w:cs="Tahoma"/>
          <w:sz w:val="24"/>
          <w:szCs w:val="24"/>
          <w:rtl/>
        </w:rPr>
        <w:t>نقطه</w:t>
      </w:r>
      <w:r w:rsidR="00C255BA" w:rsidRPr="00E51206">
        <w:rPr>
          <w:rFonts w:ascii="Tahoma" w:hAnsi="Tahoma" w:cs="Tahoma"/>
          <w:sz w:val="24"/>
          <w:szCs w:val="24"/>
          <w:rtl/>
        </w:rPr>
        <w:t xml:space="preserve"> </w:t>
      </w:r>
      <w:r w:rsidR="006C1E11" w:rsidRPr="00E51206">
        <w:rPr>
          <w:rFonts w:ascii="Tahoma" w:hAnsi="Tahoma" w:cs="Tahoma"/>
          <w:sz w:val="24"/>
          <w:szCs w:val="24"/>
          <w:rtl/>
        </w:rPr>
        <w:t xml:space="preserve">مقابل این ویژگی، </w:t>
      </w:r>
      <w:r w:rsidR="003B02D8" w:rsidRPr="00E51206">
        <w:rPr>
          <w:rFonts w:ascii="Tahoma" w:hAnsi="Tahoma" w:cs="Tahoma"/>
          <w:sz w:val="24"/>
          <w:szCs w:val="24"/>
          <w:rtl/>
        </w:rPr>
        <w:t>شتاب‌زدگی</w:t>
      </w:r>
      <w:r w:rsidR="006C1E11" w:rsidRPr="00E51206">
        <w:rPr>
          <w:rFonts w:ascii="Tahoma" w:hAnsi="Tahoma" w:cs="Tahoma"/>
          <w:sz w:val="24"/>
          <w:szCs w:val="24"/>
          <w:rtl/>
        </w:rPr>
        <w:t xml:space="preserve"> در انتقام و </w:t>
      </w:r>
      <w:r w:rsidR="00DE0130" w:rsidRPr="00E51206">
        <w:rPr>
          <w:rFonts w:ascii="Tahoma" w:hAnsi="Tahoma" w:cs="Tahoma"/>
          <w:sz w:val="24"/>
          <w:szCs w:val="24"/>
          <w:rtl/>
        </w:rPr>
        <w:t xml:space="preserve">مقابله به </w:t>
      </w:r>
      <w:r w:rsidR="003B02D8" w:rsidRPr="00E51206">
        <w:rPr>
          <w:rFonts w:ascii="Tahoma" w:hAnsi="Tahoma" w:cs="Tahoma"/>
          <w:sz w:val="24"/>
          <w:szCs w:val="24"/>
          <w:rtl/>
        </w:rPr>
        <w:t>مثل</w:t>
      </w:r>
      <w:r w:rsidR="003313DA" w:rsidRPr="00E51206">
        <w:rPr>
          <w:rFonts w:ascii="Tahoma" w:hAnsi="Tahoma" w:cs="Tahoma"/>
          <w:sz w:val="24"/>
          <w:szCs w:val="24"/>
          <w:rtl/>
        </w:rPr>
        <w:t xml:space="preserve"> </w:t>
      </w:r>
      <w:r w:rsidR="006C1E11" w:rsidRPr="00E51206">
        <w:rPr>
          <w:rFonts w:ascii="Tahoma" w:hAnsi="Tahoma" w:cs="Tahoma"/>
          <w:sz w:val="24"/>
          <w:szCs w:val="24"/>
          <w:rtl/>
        </w:rPr>
        <w:t xml:space="preserve">یا تمسخر </w:t>
      </w:r>
      <w:r w:rsidR="003B02D8" w:rsidRPr="00E51206">
        <w:rPr>
          <w:rFonts w:ascii="Tahoma" w:hAnsi="Tahoma" w:cs="Tahoma"/>
          <w:sz w:val="24"/>
          <w:szCs w:val="24"/>
          <w:rtl/>
        </w:rPr>
        <w:t>هست</w:t>
      </w:r>
      <w:r w:rsidR="006C1E11" w:rsidRPr="00E51206">
        <w:rPr>
          <w:rFonts w:ascii="Tahoma" w:hAnsi="Tahoma" w:cs="Tahoma"/>
          <w:sz w:val="24"/>
          <w:szCs w:val="24"/>
          <w:rtl/>
        </w:rPr>
        <w:t>.</w:t>
      </w:r>
    </w:p>
    <w:p w:rsidR="00993C92" w:rsidRPr="00E51206" w:rsidRDefault="00993C92" w:rsidP="006262DA">
      <w:pPr>
        <w:spacing w:after="0" w:line="276" w:lineRule="auto"/>
        <w:jc w:val="both"/>
        <w:rPr>
          <w:rFonts w:ascii="Tahoma" w:hAnsi="Tahoma" w:cs="Tahoma"/>
          <w:sz w:val="24"/>
          <w:szCs w:val="24"/>
          <w:rtl/>
        </w:rPr>
      </w:pPr>
      <w:r w:rsidRPr="00E51206">
        <w:rPr>
          <w:rFonts w:ascii="Tahoma" w:hAnsi="Tahoma" w:cs="Tahoma"/>
          <w:sz w:val="24"/>
          <w:szCs w:val="24"/>
          <w:rtl/>
        </w:rPr>
        <w:t xml:space="preserve">تغافل با کلمات متفاوتی همچون </w:t>
      </w:r>
      <w:r w:rsidR="006262DA" w:rsidRPr="00E51206">
        <w:rPr>
          <w:rFonts w:ascii="Tahoma" w:hAnsi="Tahoma" w:cs="Tahoma"/>
          <w:sz w:val="24"/>
          <w:szCs w:val="24"/>
          <w:rtl/>
        </w:rPr>
        <w:t>«</w:t>
      </w:r>
      <w:r w:rsidRPr="00E51206">
        <w:rPr>
          <w:rFonts w:ascii="Tahoma" w:hAnsi="Tahoma" w:cs="Tahoma"/>
          <w:sz w:val="24"/>
          <w:szCs w:val="24"/>
          <w:rtl/>
        </w:rPr>
        <w:t>چشم‌پوشی</w:t>
      </w:r>
      <w:r w:rsidR="006262DA" w:rsidRPr="00E51206">
        <w:rPr>
          <w:rFonts w:ascii="Tahoma" w:hAnsi="Tahoma" w:cs="Tahoma"/>
          <w:sz w:val="24"/>
          <w:szCs w:val="24"/>
          <w:rtl/>
        </w:rPr>
        <w:t>»</w:t>
      </w:r>
      <w:r w:rsidRPr="00E51206">
        <w:rPr>
          <w:rFonts w:ascii="Tahoma" w:hAnsi="Tahoma" w:cs="Tahoma"/>
          <w:sz w:val="24"/>
          <w:szCs w:val="24"/>
          <w:rtl/>
        </w:rPr>
        <w:t xml:space="preserve">، </w:t>
      </w:r>
      <w:r w:rsidR="006262DA" w:rsidRPr="00E51206">
        <w:rPr>
          <w:rFonts w:ascii="Tahoma" w:hAnsi="Tahoma" w:cs="Tahoma"/>
          <w:sz w:val="24"/>
          <w:szCs w:val="24"/>
          <w:rtl/>
        </w:rPr>
        <w:t>«</w:t>
      </w:r>
      <w:r w:rsidRPr="00E51206">
        <w:rPr>
          <w:rFonts w:ascii="Tahoma" w:hAnsi="Tahoma" w:cs="Tahoma"/>
          <w:sz w:val="24"/>
          <w:szCs w:val="24"/>
          <w:rtl/>
        </w:rPr>
        <w:t>عفو و گذشت</w:t>
      </w:r>
      <w:r w:rsidR="006262DA" w:rsidRPr="00E51206">
        <w:rPr>
          <w:rFonts w:ascii="Tahoma" w:hAnsi="Tahoma" w:cs="Tahoma"/>
          <w:sz w:val="24"/>
          <w:szCs w:val="24"/>
          <w:rtl/>
        </w:rPr>
        <w:t>»</w:t>
      </w:r>
      <w:r w:rsidRPr="00E51206">
        <w:rPr>
          <w:rFonts w:ascii="Tahoma" w:hAnsi="Tahoma" w:cs="Tahoma"/>
          <w:sz w:val="24"/>
          <w:szCs w:val="24"/>
          <w:rtl/>
        </w:rPr>
        <w:t xml:space="preserve">، </w:t>
      </w:r>
      <w:r w:rsidR="006262DA" w:rsidRPr="00E51206">
        <w:rPr>
          <w:rFonts w:ascii="Tahoma" w:hAnsi="Tahoma" w:cs="Tahoma"/>
          <w:sz w:val="24"/>
          <w:szCs w:val="24"/>
          <w:rtl/>
        </w:rPr>
        <w:t>«</w:t>
      </w:r>
      <w:r w:rsidRPr="00E51206">
        <w:rPr>
          <w:rFonts w:ascii="Tahoma" w:hAnsi="Tahoma" w:cs="Tahoma"/>
          <w:sz w:val="24"/>
          <w:szCs w:val="24"/>
          <w:rtl/>
        </w:rPr>
        <w:t>اغماض</w:t>
      </w:r>
      <w:r w:rsidR="006262DA" w:rsidRPr="00E51206">
        <w:rPr>
          <w:rFonts w:ascii="Tahoma" w:hAnsi="Tahoma" w:cs="Tahoma"/>
          <w:sz w:val="24"/>
          <w:szCs w:val="24"/>
          <w:rtl/>
        </w:rPr>
        <w:t>»</w:t>
      </w:r>
      <w:r w:rsidRPr="00E51206">
        <w:rPr>
          <w:rFonts w:ascii="Tahoma" w:hAnsi="Tahoma" w:cs="Tahoma"/>
          <w:sz w:val="24"/>
          <w:szCs w:val="24"/>
          <w:rtl/>
        </w:rPr>
        <w:t xml:space="preserve">، </w:t>
      </w:r>
      <w:r w:rsidR="006262DA" w:rsidRPr="00E51206">
        <w:rPr>
          <w:rFonts w:ascii="Tahoma" w:hAnsi="Tahoma" w:cs="Tahoma"/>
          <w:sz w:val="24"/>
          <w:szCs w:val="24"/>
          <w:rtl/>
        </w:rPr>
        <w:t>«</w:t>
      </w:r>
      <w:r w:rsidRPr="00E51206">
        <w:rPr>
          <w:rFonts w:ascii="Tahoma" w:hAnsi="Tahoma" w:cs="Tahoma"/>
          <w:sz w:val="24"/>
          <w:szCs w:val="24"/>
          <w:rtl/>
        </w:rPr>
        <w:t>به رو نیاوردن</w:t>
      </w:r>
      <w:r w:rsidR="006262DA" w:rsidRPr="00E51206">
        <w:rPr>
          <w:rFonts w:ascii="Tahoma" w:hAnsi="Tahoma" w:cs="Tahoma"/>
          <w:sz w:val="24"/>
          <w:szCs w:val="24"/>
          <w:rtl/>
        </w:rPr>
        <w:t>»</w:t>
      </w:r>
      <w:r w:rsidRPr="00E51206">
        <w:rPr>
          <w:rFonts w:ascii="Tahoma" w:hAnsi="Tahoma" w:cs="Tahoma"/>
          <w:sz w:val="24"/>
          <w:szCs w:val="24"/>
          <w:rtl/>
        </w:rPr>
        <w:t xml:space="preserve">، </w:t>
      </w:r>
      <w:r w:rsidR="006262DA" w:rsidRPr="00E51206">
        <w:rPr>
          <w:rFonts w:ascii="Tahoma" w:hAnsi="Tahoma" w:cs="Tahoma"/>
          <w:sz w:val="24"/>
          <w:szCs w:val="24"/>
          <w:rtl/>
        </w:rPr>
        <w:t>«</w:t>
      </w:r>
      <w:r w:rsidRPr="00E51206">
        <w:rPr>
          <w:rFonts w:ascii="Tahoma" w:hAnsi="Tahoma" w:cs="Tahoma"/>
          <w:sz w:val="24"/>
          <w:szCs w:val="24"/>
          <w:rtl/>
        </w:rPr>
        <w:t>نادیده گرفتن</w:t>
      </w:r>
      <w:r w:rsidR="006262DA" w:rsidRPr="00E51206">
        <w:rPr>
          <w:rFonts w:ascii="Tahoma" w:hAnsi="Tahoma" w:cs="Tahoma"/>
          <w:sz w:val="24"/>
          <w:szCs w:val="24"/>
          <w:rtl/>
        </w:rPr>
        <w:t>»</w:t>
      </w:r>
      <w:r w:rsidRPr="00E51206">
        <w:rPr>
          <w:rFonts w:ascii="Tahoma" w:hAnsi="Tahoma" w:cs="Tahoma"/>
          <w:sz w:val="24"/>
          <w:szCs w:val="24"/>
          <w:rtl/>
        </w:rPr>
        <w:t xml:space="preserve"> و ...، مترادف و </w:t>
      </w:r>
      <w:r w:rsidR="003B02D8" w:rsidRPr="00E51206">
        <w:rPr>
          <w:rFonts w:ascii="Tahoma" w:hAnsi="Tahoma" w:cs="Tahoma"/>
          <w:sz w:val="24"/>
          <w:szCs w:val="24"/>
          <w:rtl/>
        </w:rPr>
        <w:t>هم‌معنی</w:t>
      </w:r>
      <w:r w:rsidRPr="00E51206">
        <w:rPr>
          <w:rFonts w:ascii="Tahoma" w:hAnsi="Tahoma" w:cs="Tahoma"/>
          <w:sz w:val="24"/>
          <w:szCs w:val="24"/>
          <w:rtl/>
        </w:rPr>
        <w:t xml:space="preserve"> </w:t>
      </w:r>
      <w:r w:rsidR="003B02D8" w:rsidRPr="00E51206">
        <w:rPr>
          <w:rFonts w:ascii="Tahoma" w:hAnsi="Tahoma" w:cs="Tahoma"/>
          <w:sz w:val="24"/>
          <w:szCs w:val="24"/>
          <w:rtl/>
        </w:rPr>
        <w:t>به</w:t>
      </w:r>
      <w:r w:rsidR="006262DA" w:rsidRPr="00E51206">
        <w:rPr>
          <w:rFonts w:ascii="Tahoma" w:hAnsi="Tahoma" w:cs="Tahoma"/>
          <w:sz w:val="24"/>
          <w:szCs w:val="24"/>
          <w:rtl/>
        </w:rPr>
        <w:t xml:space="preserve"> </w:t>
      </w:r>
      <w:r w:rsidR="003B02D8" w:rsidRPr="00E51206">
        <w:rPr>
          <w:rFonts w:ascii="Tahoma" w:hAnsi="Tahoma" w:cs="Tahoma"/>
          <w:sz w:val="24"/>
          <w:szCs w:val="24"/>
          <w:rtl/>
        </w:rPr>
        <w:t>کاربرده</w:t>
      </w:r>
      <w:r w:rsidRPr="00E51206">
        <w:rPr>
          <w:rFonts w:ascii="Tahoma" w:hAnsi="Tahoma" w:cs="Tahoma"/>
          <w:sz w:val="24"/>
          <w:szCs w:val="24"/>
          <w:rtl/>
        </w:rPr>
        <w:t xml:space="preserve"> می‌شود. در قرآن بهترین واژه‌ای که این معنی را </w:t>
      </w:r>
      <w:r w:rsidR="003B02D8" w:rsidRPr="00E51206">
        <w:rPr>
          <w:rFonts w:ascii="Tahoma" w:hAnsi="Tahoma" w:cs="Tahoma"/>
          <w:sz w:val="24"/>
          <w:szCs w:val="24"/>
          <w:rtl/>
        </w:rPr>
        <w:t>به‌طور</w:t>
      </w:r>
      <w:r w:rsidRPr="00E51206">
        <w:rPr>
          <w:rFonts w:ascii="Tahoma" w:hAnsi="Tahoma" w:cs="Tahoma"/>
          <w:sz w:val="24"/>
          <w:szCs w:val="24"/>
          <w:rtl/>
        </w:rPr>
        <w:t xml:space="preserve"> کامل می‌رساند، واژه «صفح» می‌باشد</w:t>
      </w:r>
      <w:r w:rsidR="00C255BA" w:rsidRPr="00E51206">
        <w:rPr>
          <w:rFonts w:ascii="Tahoma" w:hAnsi="Tahoma" w:cs="Tahoma"/>
          <w:sz w:val="24"/>
          <w:szCs w:val="24"/>
          <w:rtl/>
        </w:rPr>
        <w:t>...</w:t>
      </w:r>
      <w:r w:rsidRPr="00E51206">
        <w:rPr>
          <w:rFonts w:ascii="Tahoma" w:hAnsi="Tahoma" w:cs="Tahoma"/>
          <w:sz w:val="24"/>
          <w:szCs w:val="24"/>
          <w:rtl/>
        </w:rPr>
        <w:t xml:space="preserve"> خداوند در قرآن کریم سفارش می‌کند که از خطاهای دیگران </w:t>
      </w:r>
      <w:r w:rsidR="003B02D8" w:rsidRPr="00E51206">
        <w:rPr>
          <w:rFonts w:ascii="Tahoma" w:hAnsi="Tahoma" w:cs="Tahoma"/>
          <w:sz w:val="24"/>
          <w:szCs w:val="24"/>
          <w:rtl/>
        </w:rPr>
        <w:t>چشم‌پوشی</w:t>
      </w:r>
      <w:r w:rsidRPr="00E51206">
        <w:rPr>
          <w:rFonts w:ascii="Tahoma" w:hAnsi="Tahoma" w:cs="Tahoma"/>
          <w:sz w:val="24"/>
          <w:szCs w:val="24"/>
          <w:rtl/>
        </w:rPr>
        <w:t xml:space="preserve"> کنید</w:t>
      </w:r>
      <w:r w:rsidR="00FB2E53" w:rsidRPr="00E51206">
        <w:rPr>
          <w:rFonts w:ascii="Tahoma" w:hAnsi="Tahoma" w:cs="Tahoma"/>
          <w:sz w:val="24"/>
          <w:szCs w:val="24"/>
          <w:rtl/>
        </w:rPr>
        <w:t>: «</w:t>
      </w:r>
      <w:r w:rsidRPr="00E51206">
        <w:rPr>
          <w:rFonts w:ascii="Tahoma" w:hAnsi="Tahoma" w:cs="Tahoma"/>
          <w:sz w:val="24"/>
          <w:szCs w:val="24"/>
          <w:rtl/>
        </w:rPr>
        <w:t>وَ لْيَعْفُوا وَ لْيَصْفَحُوا أَ لا تُحِبُّونَ أَنْ يَغْفِرَ اللَّهُ لَكُمْ</w:t>
      </w:r>
      <w:r w:rsidR="006262DA" w:rsidRPr="00E51206">
        <w:rPr>
          <w:rFonts w:ascii="Tahoma" w:hAnsi="Tahoma" w:cs="Tahoma"/>
          <w:sz w:val="24"/>
          <w:szCs w:val="24"/>
          <w:vertAlign w:val="superscript"/>
          <w:rtl/>
        </w:rPr>
        <w:footnoteReference w:id="15"/>
      </w:r>
      <w:r w:rsidRPr="00E51206">
        <w:rPr>
          <w:rFonts w:ascii="Tahoma" w:hAnsi="Tahoma" w:cs="Tahoma"/>
          <w:sz w:val="24"/>
          <w:szCs w:val="24"/>
          <w:rtl/>
        </w:rPr>
        <w:t xml:space="preserve">؛ </w:t>
      </w:r>
      <w:r w:rsidR="003B02D8" w:rsidRPr="00E51206">
        <w:rPr>
          <w:rFonts w:ascii="Tahoma" w:hAnsi="Tahoma" w:cs="Tahoma"/>
          <w:sz w:val="24"/>
          <w:szCs w:val="24"/>
          <w:rtl/>
        </w:rPr>
        <w:t>آن‌ها</w:t>
      </w:r>
      <w:r w:rsidRPr="00E51206">
        <w:rPr>
          <w:rFonts w:ascii="Tahoma" w:hAnsi="Tahoma" w:cs="Tahoma"/>
          <w:sz w:val="24"/>
          <w:szCs w:val="24"/>
          <w:rtl/>
        </w:rPr>
        <w:t xml:space="preserve"> بايد عفو كنند و چشم بپوشند؛ آيا دوست نمى‏داريد خداوند شما را ببخشد؟»</w:t>
      </w:r>
    </w:p>
    <w:p w:rsidR="003313DA" w:rsidRPr="00E51206" w:rsidRDefault="006C1E11" w:rsidP="008F2BB7">
      <w:pPr>
        <w:spacing w:after="0" w:line="276" w:lineRule="auto"/>
        <w:jc w:val="both"/>
        <w:rPr>
          <w:rFonts w:ascii="Tahoma" w:hAnsi="Tahoma" w:cs="Tahoma"/>
          <w:sz w:val="24"/>
          <w:szCs w:val="24"/>
          <w:rtl/>
        </w:rPr>
      </w:pPr>
      <w:r w:rsidRPr="00E51206">
        <w:rPr>
          <w:rFonts w:ascii="Tahoma" w:hAnsi="Tahoma" w:cs="Tahoma"/>
          <w:sz w:val="24"/>
          <w:szCs w:val="24"/>
          <w:rtl/>
        </w:rPr>
        <w:t xml:space="preserve">شرایط زندگی مشترک </w:t>
      </w:r>
      <w:r w:rsidR="003B02D8" w:rsidRPr="00E51206">
        <w:rPr>
          <w:rFonts w:ascii="Tahoma" w:hAnsi="Tahoma" w:cs="Tahoma"/>
          <w:sz w:val="24"/>
          <w:szCs w:val="24"/>
          <w:rtl/>
        </w:rPr>
        <w:t>به‌گونه‌ای</w:t>
      </w:r>
      <w:r w:rsidRPr="00E51206">
        <w:rPr>
          <w:rFonts w:ascii="Tahoma" w:hAnsi="Tahoma" w:cs="Tahoma"/>
          <w:sz w:val="24"/>
          <w:szCs w:val="24"/>
          <w:rtl/>
        </w:rPr>
        <w:t xml:space="preserve"> است که زن و شوهر بیش از</w:t>
      </w:r>
      <w:r w:rsidR="003313DA" w:rsidRPr="00E51206">
        <w:rPr>
          <w:rFonts w:ascii="Tahoma" w:hAnsi="Tahoma" w:cs="Tahoma"/>
          <w:sz w:val="24"/>
          <w:szCs w:val="24"/>
          <w:rtl/>
        </w:rPr>
        <w:t xml:space="preserve"> </w:t>
      </w:r>
      <w:r w:rsidRPr="00E51206">
        <w:rPr>
          <w:rFonts w:ascii="Tahoma" w:hAnsi="Tahoma" w:cs="Tahoma"/>
          <w:sz w:val="24"/>
          <w:szCs w:val="24"/>
          <w:rtl/>
        </w:rPr>
        <w:t>دیگران از حالت</w:t>
      </w:r>
      <w:r w:rsidR="00461AFC" w:rsidRPr="00E51206">
        <w:rPr>
          <w:rFonts w:ascii="Tahoma" w:hAnsi="Tahoma" w:cs="Tahoma"/>
          <w:sz w:val="24"/>
          <w:szCs w:val="24"/>
          <w:rtl/>
        </w:rPr>
        <w:t>‌</w:t>
      </w:r>
      <w:r w:rsidRPr="00E51206">
        <w:rPr>
          <w:rFonts w:ascii="Tahoma" w:hAnsi="Tahoma" w:cs="Tahoma"/>
          <w:sz w:val="24"/>
          <w:szCs w:val="24"/>
          <w:rtl/>
        </w:rPr>
        <w:t xml:space="preserve">ها و روحیات </w:t>
      </w:r>
      <w:r w:rsidR="00461AFC" w:rsidRPr="00E51206">
        <w:rPr>
          <w:rFonts w:ascii="Tahoma" w:hAnsi="Tahoma" w:cs="Tahoma"/>
          <w:sz w:val="24"/>
          <w:szCs w:val="24"/>
          <w:rtl/>
        </w:rPr>
        <w:t>یک</w:t>
      </w:r>
      <w:r w:rsidRPr="00E51206">
        <w:rPr>
          <w:rFonts w:ascii="Tahoma" w:hAnsi="Tahoma" w:cs="Tahoma"/>
          <w:sz w:val="24"/>
          <w:szCs w:val="24"/>
          <w:rtl/>
        </w:rPr>
        <w:t xml:space="preserve">دیگر آگاه و زودتر از عیوب و ایرادهای </w:t>
      </w:r>
      <w:r w:rsidR="00461AFC" w:rsidRPr="00E51206">
        <w:rPr>
          <w:rFonts w:ascii="Tahoma" w:hAnsi="Tahoma" w:cs="Tahoma"/>
          <w:sz w:val="24"/>
          <w:szCs w:val="24"/>
          <w:rtl/>
        </w:rPr>
        <w:t>هم</w:t>
      </w:r>
      <w:r w:rsidRPr="00E51206">
        <w:rPr>
          <w:rFonts w:ascii="Tahoma" w:hAnsi="Tahoma" w:cs="Tahoma"/>
          <w:sz w:val="24"/>
          <w:szCs w:val="24"/>
          <w:rtl/>
        </w:rPr>
        <w:t xml:space="preserve"> باخبر</w:t>
      </w:r>
      <w:r w:rsidR="003313DA" w:rsidRPr="00E51206">
        <w:rPr>
          <w:rFonts w:ascii="Tahoma" w:hAnsi="Tahoma" w:cs="Tahoma"/>
          <w:sz w:val="24"/>
          <w:szCs w:val="24"/>
          <w:rtl/>
        </w:rPr>
        <w:t xml:space="preserve"> </w:t>
      </w:r>
      <w:r w:rsidR="003B02D8" w:rsidRPr="00E51206">
        <w:rPr>
          <w:rFonts w:ascii="Tahoma" w:hAnsi="Tahoma" w:cs="Tahoma"/>
          <w:sz w:val="24"/>
          <w:szCs w:val="24"/>
          <w:rtl/>
        </w:rPr>
        <w:t>می‌شوند</w:t>
      </w:r>
      <w:r w:rsidRPr="00E51206">
        <w:rPr>
          <w:rFonts w:ascii="Tahoma" w:hAnsi="Tahoma" w:cs="Tahoma"/>
          <w:sz w:val="24"/>
          <w:szCs w:val="24"/>
          <w:rtl/>
        </w:rPr>
        <w:t xml:space="preserve">؛ حال اگر در این هنگام، به بازگو نمودن اشتباهات و </w:t>
      </w:r>
      <w:r w:rsidR="003B02D8" w:rsidRPr="00E51206">
        <w:rPr>
          <w:rFonts w:ascii="Tahoma" w:hAnsi="Tahoma" w:cs="Tahoma"/>
          <w:sz w:val="24"/>
          <w:szCs w:val="24"/>
          <w:rtl/>
        </w:rPr>
        <w:t>عیب‌جویی</w:t>
      </w:r>
      <w:r w:rsidRPr="00E51206">
        <w:rPr>
          <w:rFonts w:ascii="Tahoma" w:hAnsi="Tahoma" w:cs="Tahoma"/>
          <w:sz w:val="24"/>
          <w:szCs w:val="24"/>
          <w:rtl/>
        </w:rPr>
        <w:t xml:space="preserve"> از </w:t>
      </w:r>
      <w:r w:rsidR="003313DA" w:rsidRPr="00E51206">
        <w:rPr>
          <w:rFonts w:ascii="Tahoma" w:hAnsi="Tahoma" w:cs="Tahoma"/>
          <w:sz w:val="24"/>
          <w:szCs w:val="24"/>
          <w:rtl/>
        </w:rPr>
        <w:t>یک</w:t>
      </w:r>
      <w:r w:rsidRPr="00E51206">
        <w:rPr>
          <w:rFonts w:ascii="Tahoma" w:hAnsi="Tahoma" w:cs="Tahoma"/>
          <w:sz w:val="24"/>
          <w:szCs w:val="24"/>
          <w:rtl/>
        </w:rPr>
        <w:t>دیگر</w:t>
      </w:r>
      <w:r w:rsidR="003313DA" w:rsidRPr="00E51206">
        <w:rPr>
          <w:rFonts w:ascii="Tahoma" w:hAnsi="Tahoma" w:cs="Tahoma"/>
          <w:sz w:val="24"/>
          <w:szCs w:val="24"/>
          <w:rtl/>
        </w:rPr>
        <w:t xml:space="preserve"> </w:t>
      </w:r>
      <w:r w:rsidRPr="00E51206">
        <w:rPr>
          <w:rFonts w:ascii="Tahoma" w:hAnsi="Tahoma" w:cs="Tahoma"/>
          <w:sz w:val="24"/>
          <w:szCs w:val="24"/>
          <w:rtl/>
        </w:rPr>
        <w:t xml:space="preserve">بپردازند، فضای زندگی </w:t>
      </w:r>
      <w:r w:rsidR="003B02D8" w:rsidRPr="00E51206">
        <w:rPr>
          <w:rFonts w:ascii="Tahoma" w:hAnsi="Tahoma" w:cs="Tahoma"/>
          <w:sz w:val="24"/>
          <w:szCs w:val="24"/>
          <w:rtl/>
        </w:rPr>
        <w:t>آن‌ها</w:t>
      </w:r>
      <w:r w:rsidRPr="00E51206">
        <w:rPr>
          <w:rFonts w:ascii="Tahoma" w:hAnsi="Tahoma" w:cs="Tahoma"/>
          <w:sz w:val="24"/>
          <w:szCs w:val="24"/>
          <w:rtl/>
        </w:rPr>
        <w:t xml:space="preserve"> آکنده از بی</w:t>
      </w:r>
      <w:r w:rsidR="00993C92" w:rsidRPr="00E51206">
        <w:rPr>
          <w:rFonts w:ascii="Tahoma" w:hAnsi="Tahoma" w:cs="Tahoma"/>
          <w:sz w:val="24"/>
          <w:szCs w:val="24"/>
          <w:rtl/>
        </w:rPr>
        <w:t>‌</w:t>
      </w:r>
      <w:r w:rsidRPr="00E51206">
        <w:rPr>
          <w:rFonts w:ascii="Tahoma" w:hAnsi="Tahoma" w:cs="Tahoma"/>
          <w:sz w:val="24"/>
          <w:szCs w:val="24"/>
          <w:rtl/>
        </w:rPr>
        <w:t>اعتمادی، بدبینی و خصومت خواهد شد. از</w:t>
      </w:r>
      <w:r w:rsidR="003313DA" w:rsidRPr="00E51206">
        <w:rPr>
          <w:rFonts w:ascii="Tahoma" w:hAnsi="Tahoma" w:cs="Tahoma"/>
          <w:sz w:val="24"/>
          <w:szCs w:val="24"/>
          <w:rtl/>
        </w:rPr>
        <w:t xml:space="preserve"> </w:t>
      </w:r>
      <w:r w:rsidRPr="00E51206">
        <w:rPr>
          <w:rFonts w:ascii="Tahoma" w:hAnsi="Tahoma" w:cs="Tahoma"/>
          <w:sz w:val="24"/>
          <w:szCs w:val="24"/>
          <w:rtl/>
        </w:rPr>
        <w:t>سوی دیگر، اگر بزرگ</w:t>
      </w:r>
      <w:r w:rsidR="00461AFC" w:rsidRPr="00E51206">
        <w:rPr>
          <w:rFonts w:ascii="Tahoma" w:hAnsi="Tahoma" w:cs="Tahoma"/>
          <w:sz w:val="24"/>
          <w:szCs w:val="24"/>
          <w:rtl/>
        </w:rPr>
        <w:t>‌</w:t>
      </w:r>
      <w:r w:rsidRPr="00E51206">
        <w:rPr>
          <w:rFonts w:ascii="Tahoma" w:hAnsi="Tahoma" w:cs="Tahoma"/>
          <w:sz w:val="24"/>
          <w:szCs w:val="24"/>
          <w:rtl/>
        </w:rPr>
        <w:t>منشی و گذشت پیشه کنند و عیب</w:t>
      </w:r>
      <w:r w:rsidR="003313DA" w:rsidRPr="00E51206">
        <w:rPr>
          <w:rFonts w:ascii="Tahoma" w:hAnsi="Tahoma" w:cs="Tahoma"/>
          <w:sz w:val="24"/>
          <w:szCs w:val="24"/>
          <w:rtl/>
        </w:rPr>
        <w:t>‌</w:t>
      </w:r>
      <w:r w:rsidRPr="00E51206">
        <w:rPr>
          <w:rFonts w:ascii="Tahoma" w:hAnsi="Tahoma" w:cs="Tahoma"/>
          <w:sz w:val="24"/>
          <w:szCs w:val="24"/>
          <w:rtl/>
        </w:rPr>
        <w:t xml:space="preserve">پوشی و تغافل را </w:t>
      </w:r>
      <w:r w:rsidR="003B02D8" w:rsidRPr="00E51206">
        <w:rPr>
          <w:rFonts w:ascii="Tahoma" w:hAnsi="Tahoma" w:cs="Tahoma"/>
          <w:sz w:val="24"/>
          <w:szCs w:val="24"/>
          <w:rtl/>
        </w:rPr>
        <w:t>به‌جای</w:t>
      </w:r>
      <w:r w:rsidR="003313DA" w:rsidRPr="00E51206">
        <w:rPr>
          <w:rFonts w:ascii="Tahoma" w:hAnsi="Tahoma" w:cs="Tahoma"/>
          <w:sz w:val="24"/>
          <w:szCs w:val="24"/>
          <w:rtl/>
        </w:rPr>
        <w:t xml:space="preserve"> </w:t>
      </w:r>
      <w:r w:rsidR="003B02D8" w:rsidRPr="00E51206">
        <w:rPr>
          <w:rFonts w:ascii="Tahoma" w:hAnsi="Tahoma" w:cs="Tahoma"/>
          <w:sz w:val="24"/>
          <w:szCs w:val="24"/>
          <w:rtl/>
        </w:rPr>
        <w:t>عیب‌جویی</w:t>
      </w:r>
      <w:r w:rsidRPr="00E51206">
        <w:rPr>
          <w:rFonts w:ascii="Tahoma" w:hAnsi="Tahoma" w:cs="Tahoma"/>
          <w:sz w:val="24"/>
          <w:szCs w:val="24"/>
          <w:rtl/>
        </w:rPr>
        <w:t xml:space="preserve"> برگزینند، بیش از </w:t>
      </w:r>
      <w:r w:rsidR="003B02D8" w:rsidRPr="00E51206">
        <w:rPr>
          <w:rFonts w:ascii="Tahoma" w:hAnsi="Tahoma" w:cs="Tahoma"/>
          <w:sz w:val="24"/>
          <w:szCs w:val="24"/>
          <w:rtl/>
        </w:rPr>
        <w:t>هر چیز</w:t>
      </w:r>
      <w:r w:rsidRPr="00E51206">
        <w:rPr>
          <w:rFonts w:ascii="Tahoma" w:hAnsi="Tahoma" w:cs="Tahoma"/>
          <w:sz w:val="24"/>
          <w:szCs w:val="24"/>
          <w:rtl/>
        </w:rPr>
        <w:t xml:space="preserve"> کرامت و بزرگواری خود را نمایان کرده، باعث</w:t>
      </w:r>
      <w:r w:rsidR="003313DA" w:rsidRPr="00E51206">
        <w:rPr>
          <w:rFonts w:ascii="Tahoma" w:hAnsi="Tahoma" w:cs="Tahoma"/>
          <w:sz w:val="24"/>
          <w:szCs w:val="24"/>
          <w:rtl/>
        </w:rPr>
        <w:t xml:space="preserve"> </w:t>
      </w:r>
      <w:r w:rsidRPr="00E51206">
        <w:rPr>
          <w:rFonts w:ascii="Tahoma" w:hAnsi="Tahoma" w:cs="Tahoma"/>
          <w:sz w:val="24"/>
          <w:szCs w:val="24"/>
          <w:rtl/>
        </w:rPr>
        <w:t xml:space="preserve">جلب محبت و احترام طرف مقابل و </w:t>
      </w:r>
      <w:r w:rsidR="003B02D8" w:rsidRPr="00E51206">
        <w:rPr>
          <w:rFonts w:ascii="Tahoma" w:hAnsi="Tahoma" w:cs="Tahoma"/>
          <w:sz w:val="24"/>
          <w:szCs w:val="24"/>
          <w:rtl/>
        </w:rPr>
        <w:t>زمینه‌ساز</w:t>
      </w:r>
      <w:r w:rsidRPr="00E51206">
        <w:rPr>
          <w:rFonts w:ascii="Tahoma" w:hAnsi="Tahoma" w:cs="Tahoma"/>
          <w:sz w:val="24"/>
          <w:szCs w:val="24"/>
          <w:rtl/>
        </w:rPr>
        <w:t xml:space="preserve"> اصلاح عیوب در او خواهند شد.</w:t>
      </w:r>
    </w:p>
    <w:p w:rsidR="006C1E11" w:rsidRPr="00E51206" w:rsidRDefault="006C1E11" w:rsidP="008F2BB7">
      <w:pPr>
        <w:spacing w:after="0" w:line="276" w:lineRule="auto"/>
        <w:jc w:val="both"/>
        <w:rPr>
          <w:rFonts w:ascii="Tahoma" w:hAnsi="Tahoma" w:cs="Tahoma"/>
          <w:sz w:val="24"/>
          <w:szCs w:val="24"/>
          <w:rtl/>
        </w:rPr>
      </w:pPr>
      <w:r w:rsidRPr="00E51206">
        <w:rPr>
          <w:rFonts w:ascii="Tahoma" w:hAnsi="Tahoma" w:cs="Tahoma"/>
          <w:sz w:val="24"/>
          <w:szCs w:val="24"/>
          <w:rtl/>
        </w:rPr>
        <w:t>امام</w:t>
      </w:r>
      <w:r w:rsidR="003313DA" w:rsidRPr="00E51206">
        <w:rPr>
          <w:rFonts w:ascii="Tahoma" w:hAnsi="Tahoma" w:cs="Tahoma"/>
          <w:sz w:val="24"/>
          <w:szCs w:val="24"/>
          <w:rtl/>
        </w:rPr>
        <w:t xml:space="preserve"> </w:t>
      </w:r>
      <w:r w:rsidRPr="00E51206">
        <w:rPr>
          <w:rFonts w:ascii="Tahoma" w:hAnsi="Tahoma" w:cs="Tahoma"/>
          <w:sz w:val="24"/>
          <w:szCs w:val="24"/>
          <w:rtl/>
        </w:rPr>
        <w:t>علی</w:t>
      </w:r>
      <w:r w:rsidR="00BB0B0C" w:rsidRPr="00E51206">
        <w:rPr>
          <w:rFonts w:ascii="Tahoma" w:hAnsi="Tahoma" w:cs="Tahoma"/>
          <w:sz w:val="24"/>
          <w:szCs w:val="24"/>
          <w:rtl/>
        </w:rPr>
        <w:t>(ع)</w:t>
      </w:r>
      <w:r w:rsidRPr="00E51206">
        <w:rPr>
          <w:rFonts w:ascii="Tahoma" w:hAnsi="Tahoma" w:cs="Tahoma"/>
          <w:sz w:val="24"/>
          <w:szCs w:val="24"/>
          <w:rtl/>
        </w:rPr>
        <w:t xml:space="preserve"> در ضمن حدیثی فرمودند: «</w:t>
      </w:r>
      <w:r w:rsidR="00993C92" w:rsidRPr="00E51206">
        <w:rPr>
          <w:rFonts w:ascii="Tahoma" w:hAnsi="Tahoma" w:cs="Tahoma"/>
          <w:sz w:val="24"/>
          <w:szCs w:val="24"/>
          <w:rtl/>
        </w:rPr>
        <w:t>عَظِّمُوا أَقْدَارَكُمْ بِالتَّغَافُلِ عَنِ الدَّنِيِّ مِنَ الْأُمُور</w:t>
      </w:r>
      <w:r w:rsidR="00993C92" w:rsidRPr="00E51206">
        <w:rPr>
          <w:rStyle w:val="FootnoteReference"/>
          <w:rFonts w:ascii="Tahoma" w:hAnsi="Tahoma" w:cs="Tahoma"/>
          <w:sz w:val="24"/>
          <w:szCs w:val="24"/>
          <w:rtl/>
        </w:rPr>
        <w:footnoteReference w:id="16"/>
      </w:r>
      <w:r w:rsidR="00993C92" w:rsidRPr="00E51206">
        <w:rPr>
          <w:rFonts w:ascii="Tahoma" w:hAnsi="Tahoma" w:cs="Tahoma"/>
          <w:sz w:val="24"/>
          <w:szCs w:val="24"/>
          <w:rtl/>
        </w:rPr>
        <w:t xml:space="preserve">؛ </w:t>
      </w:r>
      <w:r w:rsidRPr="00E51206">
        <w:rPr>
          <w:rFonts w:ascii="Tahoma" w:hAnsi="Tahoma" w:cs="Tahoma"/>
          <w:sz w:val="24"/>
          <w:szCs w:val="24"/>
          <w:rtl/>
        </w:rPr>
        <w:t xml:space="preserve">با </w:t>
      </w:r>
      <w:r w:rsidR="003B02D8" w:rsidRPr="00E51206">
        <w:rPr>
          <w:rFonts w:ascii="Tahoma" w:hAnsi="Tahoma" w:cs="Tahoma"/>
          <w:sz w:val="24"/>
          <w:szCs w:val="24"/>
          <w:rtl/>
        </w:rPr>
        <w:t>چشم‌پوشی</w:t>
      </w:r>
      <w:r w:rsidR="00461AFC" w:rsidRPr="00E51206">
        <w:rPr>
          <w:rFonts w:ascii="Tahoma" w:hAnsi="Tahoma" w:cs="Tahoma"/>
          <w:sz w:val="24"/>
          <w:szCs w:val="24"/>
          <w:rtl/>
        </w:rPr>
        <w:t xml:space="preserve"> (</w:t>
      </w:r>
      <w:r w:rsidRPr="00E51206">
        <w:rPr>
          <w:rFonts w:ascii="Tahoma" w:hAnsi="Tahoma" w:cs="Tahoma"/>
          <w:sz w:val="24"/>
          <w:szCs w:val="24"/>
          <w:rtl/>
        </w:rPr>
        <w:t>تغافل</w:t>
      </w:r>
      <w:r w:rsidR="00461AFC" w:rsidRPr="00E51206">
        <w:rPr>
          <w:rFonts w:ascii="Tahoma" w:hAnsi="Tahoma" w:cs="Tahoma"/>
          <w:sz w:val="24"/>
          <w:szCs w:val="24"/>
          <w:rtl/>
        </w:rPr>
        <w:t>)</w:t>
      </w:r>
      <w:r w:rsidRPr="00E51206">
        <w:rPr>
          <w:rFonts w:ascii="Tahoma" w:hAnsi="Tahoma" w:cs="Tahoma"/>
          <w:sz w:val="24"/>
          <w:szCs w:val="24"/>
          <w:rtl/>
        </w:rPr>
        <w:t xml:space="preserve"> از چیزهای کوچک، خود</w:t>
      </w:r>
      <w:r w:rsidR="003313DA" w:rsidRPr="00E51206">
        <w:rPr>
          <w:rFonts w:ascii="Tahoma" w:hAnsi="Tahoma" w:cs="Tahoma"/>
          <w:sz w:val="24"/>
          <w:szCs w:val="24"/>
          <w:rtl/>
        </w:rPr>
        <w:t xml:space="preserve"> </w:t>
      </w:r>
      <w:r w:rsidRPr="00E51206">
        <w:rPr>
          <w:rFonts w:ascii="Tahoma" w:hAnsi="Tahoma" w:cs="Tahoma"/>
          <w:sz w:val="24"/>
          <w:szCs w:val="24"/>
          <w:rtl/>
        </w:rPr>
        <w:t>را بزرگ کنید و بر قدر و منزلت خویش بیفزایید.»</w:t>
      </w:r>
    </w:p>
    <w:p w:rsidR="00993C92" w:rsidRPr="00E51206" w:rsidRDefault="006C1E11" w:rsidP="006262DA">
      <w:pPr>
        <w:spacing w:after="0" w:line="276" w:lineRule="auto"/>
        <w:jc w:val="both"/>
        <w:rPr>
          <w:rFonts w:ascii="Tahoma" w:hAnsi="Tahoma" w:cs="Tahoma"/>
          <w:sz w:val="24"/>
          <w:szCs w:val="24"/>
          <w:rtl/>
        </w:rPr>
      </w:pPr>
      <w:r w:rsidRPr="00E51206">
        <w:rPr>
          <w:rFonts w:ascii="Tahoma" w:hAnsi="Tahoma" w:cs="Tahoma"/>
          <w:sz w:val="24"/>
          <w:szCs w:val="24"/>
          <w:rtl/>
        </w:rPr>
        <w:t xml:space="preserve">اصل تغافل و </w:t>
      </w:r>
      <w:r w:rsidR="003B02D8" w:rsidRPr="00E51206">
        <w:rPr>
          <w:rFonts w:ascii="Tahoma" w:hAnsi="Tahoma" w:cs="Tahoma"/>
          <w:sz w:val="24"/>
          <w:szCs w:val="24"/>
          <w:rtl/>
        </w:rPr>
        <w:t>چشم‌پوشی</w:t>
      </w:r>
      <w:r w:rsidRPr="00E51206">
        <w:rPr>
          <w:rFonts w:ascii="Tahoma" w:hAnsi="Tahoma" w:cs="Tahoma"/>
          <w:sz w:val="24"/>
          <w:szCs w:val="24"/>
          <w:rtl/>
        </w:rPr>
        <w:t xml:space="preserve"> از خطاها در </w:t>
      </w:r>
      <w:r w:rsidR="00461AFC" w:rsidRPr="00E51206">
        <w:rPr>
          <w:rFonts w:ascii="Tahoma" w:hAnsi="Tahoma" w:cs="Tahoma"/>
          <w:sz w:val="24"/>
          <w:szCs w:val="24"/>
          <w:rtl/>
        </w:rPr>
        <w:t>استحکام</w:t>
      </w:r>
      <w:r w:rsidRPr="00E51206">
        <w:rPr>
          <w:rFonts w:ascii="Tahoma" w:hAnsi="Tahoma" w:cs="Tahoma"/>
          <w:sz w:val="24"/>
          <w:szCs w:val="24"/>
          <w:rtl/>
        </w:rPr>
        <w:t xml:space="preserve"> زندگی مشترک، </w:t>
      </w:r>
      <w:r w:rsidR="003B02D8" w:rsidRPr="00E51206">
        <w:rPr>
          <w:rFonts w:ascii="Tahoma" w:hAnsi="Tahoma" w:cs="Tahoma"/>
          <w:sz w:val="24"/>
          <w:szCs w:val="24"/>
          <w:rtl/>
        </w:rPr>
        <w:t>به</w:t>
      </w:r>
      <w:r w:rsidR="006262DA" w:rsidRPr="00E51206">
        <w:rPr>
          <w:rFonts w:ascii="Tahoma" w:hAnsi="Tahoma" w:cs="Tahoma"/>
          <w:sz w:val="24"/>
          <w:szCs w:val="24"/>
          <w:rtl/>
        </w:rPr>
        <w:t xml:space="preserve"> </w:t>
      </w:r>
      <w:r w:rsidR="003B02D8" w:rsidRPr="00E51206">
        <w:rPr>
          <w:rFonts w:ascii="Tahoma" w:hAnsi="Tahoma" w:cs="Tahoma"/>
          <w:sz w:val="24"/>
          <w:szCs w:val="24"/>
          <w:rtl/>
        </w:rPr>
        <w:t>اندازه‌ای</w:t>
      </w:r>
      <w:r w:rsidRPr="00E51206">
        <w:rPr>
          <w:rFonts w:ascii="Tahoma" w:hAnsi="Tahoma" w:cs="Tahoma"/>
          <w:sz w:val="24"/>
          <w:szCs w:val="24"/>
          <w:rtl/>
        </w:rPr>
        <w:t xml:space="preserve"> دارای</w:t>
      </w:r>
      <w:r w:rsidR="003313DA" w:rsidRPr="00E51206">
        <w:rPr>
          <w:rFonts w:ascii="Tahoma" w:hAnsi="Tahoma" w:cs="Tahoma"/>
          <w:sz w:val="24"/>
          <w:szCs w:val="24"/>
          <w:rtl/>
        </w:rPr>
        <w:t xml:space="preserve"> </w:t>
      </w:r>
      <w:r w:rsidRPr="00E51206">
        <w:rPr>
          <w:rFonts w:ascii="Tahoma" w:hAnsi="Tahoma" w:cs="Tahoma"/>
          <w:sz w:val="24"/>
          <w:szCs w:val="24"/>
          <w:rtl/>
        </w:rPr>
        <w:t>اهمیت است که بیشترین سفارش اسلام درباره مسائل خانوادگی، گذشت و</w:t>
      </w:r>
      <w:r w:rsidR="003313DA" w:rsidRPr="00E51206">
        <w:rPr>
          <w:rFonts w:ascii="Tahoma" w:hAnsi="Tahoma" w:cs="Tahoma"/>
          <w:sz w:val="24"/>
          <w:szCs w:val="24"/>
          <w:rtl/>
        </w:rPr>
        <w:t xml:space="preserve"> </w:t>
      </w:r>
      <w:r w:rsidR="003B02D8" w:rsidRPr="00E51206">
        <w:rPr>
          <w:rFonts w:ascii="Tahoma" w:hAnsi="Tahoma" w:cs="Tahoma"/>
          <w:sz w:val="24"/>
          <w:szCs w:val="24"/>
          <w:rtl/>
        </w:rPr>
        <w:t>چشم‌پوشی</w:t>
      </w:r>
      <w:r w:rsidRPr="00E51206">
        <w:rPr>
          <w:rFonts w:ascii="Tahoma" w:hAnsi="Tahoma" w:cs="Tahoma"/>
          <w:sz w:val="24"/>
          <w:szCs w:val="24"/>
          <w:rtl/>
        </w:rPr>
        <w:t xml:space="preserve"> زن و شوهر از لغزش</w:t>
      </w:r>
      <w:r w:rsidR="00461AFC" w:rsidRPr="00E51206">
        <w:rPr>
          <w:rFonts w:ascii="Tahoma" w:hAnsi="Tahoma" w:cs="Tahoma"/>
          <w:sz w:val="24"/>
          <w:szCs w:val="24"/>
          <w:rtl/>
        </w:rPr>
        <w:t>‌</w:t>
      </w:r>
      <w:r w:rsidRPr="00E51206">
        <w:rPr>
          <w:rFonts w:ascii="Tahoma" w:hAnsi="Tahoma" w:cs="Tahoma"/>
          <w:sz w:val="24"/>
          <w:szCs w:val="24"/>
          <w:rtl/>
        </w:rPr>
        <w:t xml:space="preserve">ها و </w:t>
      </w:r>
      <w:r w:rsidR="003B02D8" w:rsidRPr="00E51206">
        <w:rPr>
          <w:rFonts w:ascii="Tahoma" w:hAnsi="Tahoma" w:cs="Tahoma"/>
          <w:sz w:val="24"/>
          <w:szCs w:val="24"/>
          <w:rtl/>
        </w:rPr>
        <w:t>کج‌</w:t>
      </w:r>
      <w:r w:rsidR="006262DA" w:rsidRPr="00E51206">
        <w:rPr>
          <w:rFonts w:ascii="Tahoma" w:hAnsi="Tahoma" w:cs="Tahoma"/>
          <w:sz w:val="24"/>
          <w:szCs w:val="24"/>
          <w:rtl/>
        </w:rPr>
        <w:t xml:space="preserve"> خ</w:t>
      </w:r>
      <w:r w:rsidR="003B02D8" w:rsidRPr="00E51206">
        <w:rPr>
          <w:rFonts w:ascii="Tahoma" w:hAnsi="Tahoma" w:cs="Tahoma"/>
          <w:sz w:val="24"/>
          <w:szCs w:val="24"/>
          <w:rtl/>
        </w:rPr>
        <w:t>لقی‌های</w:t>
      </w:r>
      <w:r w:rsidRPr="00E51206">
        <w:rPr>
          <w:rFonts w:ascii="Tahoma" w:hAnsi="Tahoma" w:cs="Tahoma"/>
          <w:sz w:val="24"/>
          <w:szCs w:val="24"/>
          <w:rtl/>
        </w:rPr>
        <w:t xml:space="preserve"> یکدیگر است. اگر زن و شوهر به</w:t>
      </w:r>
      <w:r w:rsidR="003313DA" w:rsidRPr="00E51206">
        <w:rPr>
          <w:rFonts w:ascii="Tahoma" w:hAnsi="Tahoma" w:cs="Tahoma"/>
          <w:sz w:val="24"/>
          <w:szCs w:val="24"/>
          <w:rtl/>
        </w:rPr>
        <w:t xml:space="preserve"> </w:t>
      </w:r>
      <w:r w:rsidRPr="00E51206">
        <w:rPr>
          <w:rFonts w:ascii="Tahoma" w:hAnsi="Tahoma" w:cs="Tahoma"/>
          <w:sz w:val="24"/>
          <w:szCs w:val="24"/>
          <w:rtl/>
        </w:rPr>
        <w:t xml:space="preserve">این </w:t>
      </w:r>
      <w:r w:rsidR="00461AFC" w:rsidRPr="00E51206">
        <w:rPr>
          <w:rFonts w:ascii="Tahoma" w:hAnsi="Tahoma" w:cs="Tahoma"/>
          <w:sz w:val="24"/>
          <w:szCs w:val="24"/>
          <w:rtl/>
        </w:rPr>
        <w:t xml:space="preserve">عامل </w:t>
      </w:r>
      <w:r w:rsidRPr="00E51206">
        <w:rPr>
          <w:rFonts w:ascii="Tahoma" w:hAnsi="Tahoma" w:cs="Tahoma"/>
          <w:sz w:val="24"/>
          <w:szCs w:val="24"/>
          <w:rtl/>
        </w:rPr>
        <w:t>بی</w:t>
      </w:r>
      <w:r w:rsidR="00461AFC" w:rsidRPr="00E51206">
        <w:rPr>
          <w:rFonts w:ascii="Tahoma" w:hAnsi="Tahoma" w:cs="Tahoma"/>
          <w:sz w:val="24"/>
          <w:szCs w:val="24"/>
          <w:rtl/>
        </w:rPr>
        <w:t>‌</w:t>
      </w:r>
      <w:r w:rsidRPr="00E51206">
        <w:rPr>
          <w:rFonts w:ascii="Tahoma" w:hAnsi="Tahoma" w:cs="Tahoma"/>
          <w:sz w:val="24"/>
          <w:szCs w:val="24"/>
          <w:rtl/>
        </w:rPr>
        <w:t xml:space="preserve">توجه باشند، </w:t>
      </w:r>
      <w:r w:rsidR="003B02D8" w:rsidRPr="00E51206">
        <w:rPr>
          <w:rFonts w:ascii="Tahoma" w:hAnsi="Tahoma" w:cs="Tahoma"/>
          <w:sz w:val="24"/>
          <w:szCs w:val="24"/>
          <w:rtl/>
        </w:rPr>
        <w:t>به</w:t>
      </w:r>
      <w:r w:rsidR="006262DA" w:rsidRPr="00E51206">
        <w:rPr>
          <w:rFonts w:ascii="Tahoma" w:hAnsi="Tahoma" w:cs="Tahoma"/>
          <w:sz w:val="24"/>
          <w:szCs w:val="24"/>
          <w:rtl/>
        </w:rPr>
        <w:t xml:space="preserve"> </w:t>
      </w:r>
      <w:r w:rsidR="003B02D8" w:rsidRPr="00E51206">
        <w:rPr>
          <w:rFonts w:ascii="Tahoma" w:hAnsi="Tahoma" w:cs="Tahoma"/>
          <w:sz w:val="24"/>
          <w:szCs w:val="24"/>
          <w:rtl/>
        </w:rPr>
        <w:t>زودی</w:t>
      </w:r>
      <w:r w:rsidRPr="00E51206">
        <w:rPr>
          <w:rFonts w:ascii="Tahoma" w:hAnsi="Tahoma" w:cs="Tahoma"/>
          <w:sz w:val="24"/>
          <w:szCs w:val="24"/>
          <w:rtl/>
        </w:rPr>
        <w:t xml:space="preserve"> </w:t>
      </w:r>
      <w:r w:rsidR="00461AFC" w:rsidRPr="00E51206">
        <w:rPr>
          <w:rFonts w:ascii="Tahoma" w:hAnsi="Tahoma" w:cs="Tahoma"/>
          <w:sz w:val="24"/>
          <w:szCs w:val="24"/>
          <w:rtl/>
        </w:rPr>
        <w:t>جو</w:t>
      </w:r>
      <w:r w:rsidRPr="00E51206">
        <w:rPr>
          <w:rFonts w:ascii="Tahoma" w:hAnsi="Tahoma" w:cs="Tahoma"/>
          <w:sz w:val="24"/>
          <w:szCs w:val="24"/>
          <w:rtl/>
        </w:rPr>
        <w:t xml:space="preserve"> صمیمیت و آسایش حاکم در خانواده، به محیطی</w:t>
      </w:r>
      <w:r w:rsidR="003313DA" w:rsidRPr="00E51206">
        <w:rPr>
          <w:rFonts w:ascii="Tahoma" w:hAnsi="Tahoma" w:cs="Tahoma"/>
          <w:sz w:val="24"/>
          <w:szCs w:val="24"/>
          <w:rtl/>
        </w:rPr>
        <w:t xml:space="preserve"> </w:t>
      </w:r>
      <w:r w:rsidRPr="00E51206">
        <w:rPr>
          <w:rFonts w:ascii="Tahoma" w:hAnsi="Tahoma" w:cs="Tahoma"/>
          <w:sz w:val="24"/>
          <w:szCs w:val="24"/>
          <w:rtl/>
        </w:rPr>
        <w:t xml:space="preserve">آکنده از اضطراب، بدبینی و </w:t>
      </w:r>
      <w:r w:rsidR="003B02D8" w:rsidRPr="00E51206">
        <w:rPr>
          <w:rFonts w:ascii="Tahoma" w:hAnsi="Tahoma" w:cs="Tahoma"/>
          <w:sz w:val="24"/>
          <w:szCs w:val="24"/>
          <w:rtl/>
        </w:rPr>
        <w:t>عیب‌جویی</w:t>
      </w:r>
      <w:r w:rsidRPr="00E51206">
        <w:rPr>
          <w:rFonts w:ascii="Tahoma" w:hAnsi="Tahoma" w:cs="Tahoma"/>
          <w:sz w:val="24"/>
          <w:szCs w:val="24"/>
          <w:rtl/>
        </w:rPr>
        <w:t xml:space="preserve"> تبدیل خواهد</w:t>
      </w:r>
      <w:r w:rsidR="003313DA" w:rsidRPr="00E51206">
        <w:rPr>
          <w:rFonts w:ascii="Tahoma" w:hAnsi="Tahoma" w:cs="Tahoma"/>
          <w:sz w:val="24"/>
          <w:szCs w:val="24"/>
          <w:rtl/>
        </w:rPr>
        <w:t xml:space="preserve"> </w:t>
      </w:r>
      <w:r w:rsidRPr="00E51206">
        <w:rPr>
          <w:rFonts w:ascii="Tahoma" w:hAnsi="Tahoma" w:cs="Tahoma"/>
          <w:sz w:val="24"/>
          <w:szCs w:val="24"/>
          <w:rtl/>
        </w:rPr>
        <w:t xml:space="preserve">شد. </w:t>
      </w:r>
      <w:r w:rsidR="003B02D8" w:rsidRPr="00E51206">
        <w:rPr>
          <w:rFonts w:ascii="Tahoma" w:hAnsi="Tahoma" w:cs="Tahoma"/>
          <w:sz w:val="24"/>
          <w:szCs w:val="24"/>
          <w:rtl/>
        </w:rPr>
        <w:t>امیرالمؤمنین</w:t>
      </w:r>
      <w:r w:rsidR="00993C92" w:rsidRPr="00E51206">
        <w:rPr>
          <w:rFonts w:ascii="Tahoma" w:hAnsi="Tahoma" w:cs="Tahoma"/>
          <w:sz w:val="24"/>
          <w:szCs w:val="24"/>
          <w:rtl/>
        </w:rPr>
        <w:t xml:space="preserve">(ع) می‌فرمایند: «مَنْ لَمْ يَتَغَافَلْ وَ لَا يَغُضَّ عَنْ كَثِيرٍ مِنَ الْأُمُورِ تَنَغَّصَتْ </w:t>
      </w:r>
      <w:r w:rsidR="00993C92" w:rsidRPr="00E51206">
        <w:rPr>
          <w:rFonts w:ascii="Tahoma" w:hAnsi="Tahoma" w:cs="Tahoma"/>
          <w:sz w:val="24"/>
          <w:szCs w:val="24"/>
          <w:rtl/>
        </w:rPr>
        <w:lastRenderedPageBreak/>
        <w:t>عِيشَتُه</w:t>
      </w:r>
      <w:r w:rsidR="00FB2E53" w:rsidRPr="00E51206">
        <w:rPr>
          <w:rStyle w:val="FootnoteReference"/>
          <w:rFonts w:ascii="Tahoma" w:hAnsi="Tahoma" w:cs="Tahoma"/>
          <w:sz w:val="24"/>
          <w:szCs w:val="24"/>
          <w:rtl/>
        </w:rPr>
        <w:footnoteReference w:id="17"/>
      </w:r>
      <w:r w:rsidR="00993C92" w:rsidRPr="00E51206">
        <w:rPr>
          <w:rFonts w:ascii="Tahoma" w:hAnsi="Tahoma" w:cs="Tahoma"/>
          <w:sz w:val="24"/>
          <w:szCs w:val="24"/>
          <w:rtl/>
        </w:rPr>
        <w:t xml:space="preserve">؛ ‏ </w:t>
      </w:r>
      <w:r w:rsidR="003B02D8" w:rsidRPr="00E51206">
        <w:rPr>
          <w:rFonts w:ascii="Tahoma" w:hAnsi="Tahoma" w:cs="Tahoma"/>
          <w:sz w:val="24"/>
          <w:szCs w:val="24"/>
          <w:rtl/>
        </w:rPr>
        <w:t>کسی که</w:t>
      </w:r>
      <w:r w:rsidR="00993C92" w:rsidRPr="00E51206">
        <w:rPr>
          <w:rFonts w:ascii="Tahoma" w:hAnsi="Tahoma" w:cs="Tahoma"/>
          <w:sz w:val="24"/>
          <w:szCs w:val="24"/>
          <w:rtl/>
        </w:rPr>
        <w:t xml:space="preserve"> تغافل نکند و از بسیاری از امور چشم‌پوشی ننماید، </w:t>
      </w:r>
      <w:r w:rsidR="00C255BA" w:rsidRPr="00E51206">
        <w:rPr>
          <w:rFonts w:ascii="Tahoma" w:hAnsi="Tahoma" w:cs="Tahoma"/>
          <w:sz w:val="24"/>
          <w:szCs w:val="24"/>
          <w:rtl/>
        </w:rPr>
        <w:t>زندگی‌اش</w:t>
      </w:r>
      <w:r w:rsidR="00993C92" w:rsidRPr="00E51206">
        <w:rPr>
          <w:rFonts w:ascii="Tahoma" w:hAnsi="Tahoma" w:cs="Tahoma"/>
          <w:sz w:val="24"/>
          <w:szCs w:val="24"/>
          <w:rtl/>
        </w:rPr>
        <w:t xml:space="preserve"> تیره و کور خواهد بود.»</w:t>
      </w:r>
    </w:p>
    <w:p w:rsidR="00E35DB0" w:rsidRDefault="00E35DB0" w:rsidP="00731287">
      <w:pPr>
        <w:spacing w:after="0" w:line="276" w:lineRule="auto"/>
        <w:jc w:val="both"/>
        <w:rPr>
          <w:rFonts w:ascii="Tahoma" w:hAnsi="Tahoma" w:cs="Tahoma"/>
          <w:sz w:val="24"/>
          <w:szCs w:val="24"/>
          <w:rtl/>
        </w:rPr>
      </w:pPr>
      <w:r w:rsidRPr="00E51206">
        <w:rPr>
          <w:rFonts w:ascii="Tahoma" w:hAnsi="Tahoma" w:cs="Tahoma"/>
          <w:sz w:val="24"/>
          <w:szCs w:val="24"/>
          <w:rtl/>
        </w:rPr>
        <w:t xml:space="preserve">فرزند </w:t>
      </w:r>
      <w:r w:rsidR="00C255BA" w:rsidRPr="00E51206">
        <w:rPr>
          <w:rFonts w:ascii="Tahoma" w:hAnsi="Tahoma" w:cs="Tahoma"/>
          <w:sz w:val="24"/>
          <w:szCs w:val="24"/>
          <w:rtl/>
        </w:rPr>
        <w:t>آیت‌الله</w:t>
      </w:r>
      <w:r w:rsidR="007F0220" w:rsidRPr="00E51206">
        <w:rPr>
          <w:rFonts w:ascii="Tahoma" w:hAnsi="Tahoma" w:cs="Tahoma"/>
          <w:sz w:val="24"/>
          <w:szCs w:val="24"/>
          <w:rtl/>
        </w:rPr>
        <w:t xml:space="preserve"> </w:t>
      </w:r>
      <w:r w:rsidR="00C255BA" w:rsidRPr="00E51206">
        <w:rPr>
          <w:rFonts w:ascii="Tahoma" w:hAnsi="Tahoma" w:cs="Tahoma"/>
          <w:sz w:val="24"/>
          <w:szCs w:val="24"/>
          <w:rtl/>
        </w:rPr>
        <w:t>‌العظمی</w:t>
      </w:r>
      <w:r w:rsidRPr="00E51206">
        <w:rPr>
          <w:rFonts w:ascii="Tahoma" w:hAnsi="Tahoma" w:cs="Tahoma"/>
          <w:sz w:val="24"/>
          <w:szCs w:val="24"/>
          <w:rtl/>
        </w:rPr>
        <w:t xml:space="preserve"> بهجت </w:t>
      </w:r>
      <w:r w:rsidR="00CF3517" w:rsidRPr="00E51206">
        <w:rPr>
          <w:rFonts w:ascii="Tahoma" w:hAnsi="Tahoma" w:cs="Tahoma"/>
          <w:sz w:val="24"/>
          <w:szCs w:val="24"/>
          <w:rtl/>
        </w:rPr>
        <w:t xml:space="preserve">(ره) </w:t>
      </w:r>
      <w:r w:rsidRPr="00E51206">
        <w:rPr>
          <w:rFonts w:ascii="Tahoma" w:hAnsi="Tahoma" w:cs="Tahoma"/>
          <w:sz w:val="24"/>
          <w:szCs w:val="24"/>
          <w:rtl/>
        </w:rPr>
        <w:t xml:space="preserve">در درباره رفتار نیک و شایسته پدر بزرگوارشان با همسرشان </w:t>
      </w:r>
      <w:r w:rsidR="00C255BA" w:rsidRPr="00E51206">
        <w:rPr>
          <w:rFonts w:ascii="Tahoma" w:hAnsi="Tahoma" w:cs="Tahoma"/>
          <w:sz w:val="24"/>
          <w:szCs w:val="24"/>
          <w:rtl/>
        </w:rPr>
        <w:t>این‌گونه</w:t>
      </w:r>
      <w:r w:rsidRPr="00E51206">
        <w:rPr>
          <w:rFonts w:ascii="Tahoma" w:hAnsi="Tahoma" w:cs="Tahoma"/>
          <w:sz w:val="24"/>
          <w:szCs w:val="24"/>
          <w:rtl/>
        </w:rPr>
        <w:t xml:space="preserve"> می</w:t>
      </w:r>
      <w:r w:rsidR="00CF3517" w:rsidRPr="00E51206">
        <w:rPr>
          <w:rFonts w:ascii="Tahoma" w:hAnsi="Tahoma" w:cs="Tahoma"/>
          <w:sz w:val="24"/>
          <w:szCs w:val="24"/>
          <w:rtl/>
        </w:rPr>
        <w:t>‌</w:t>
      </w:r>
      <w:r w:rsidRPr="00E51206">
        <w:rPr>
          <w:rFonts w:ascii="Tahoma" w:hAnsi="Tahoma" w:cs="Tahoma"/>
          <w:sz w:val="24"/>
          <w:szCs w:val="24"/>
          <w:rtl/>
        </w:rPr>
        <w:t>فرماید:</w:t>
      </w:r>
      <w:r w:rsidR="006F00AD" w:rsidRPr="00E51206">
        <w:rPr>
          <w:rFonts w:ascii="Tahoma" w:hAnsi="Tahoma" w:cs="Tahoma"/>
          <w:sz w:val="24"/>
          <w:szCs w:val="24"/>
          <w:rtl/>
        </w:rPr>
        <w:t xml:space="preserve"> </w:t>
      </w:r>
      <w:r w:rsidR="007F0220" w:rsidRPr="00E51206">
        <w:rPr>
          <w:rFonts w:ascii="Tahoma" w:hAnsi="Tahoma" w:cs="Tahoma"/>
          <w:sz w:val="24"/>
          <w:szCs w:val="24"/>
          <w:rtl/>
        </w:rPr>
        <w:t>«</w:t>
      </w:r>
      <w:r w:rsidRPr="00E51206">
        <w:rPr>
          <w:rFonts w:ascii="Tahoma" w:hAnsi="Tahoma" w:cs="Tahoma"/>
          <w:sz w:val="24"/>
          <w:szCs w:val="24"/>
          <w:rtl/>
        </w:rPr>
        <w:t xml:space="preserve">گاه که </w:t>
      </w:r>
      <w:r w:rsidR="00C255BA" w:rsidRPr="00E51206">
        <w:rPr>
          <w:rFonts w:ascii="Tahoma" w:hAnsi="Tahoma" w:cs="Tahoma"/>
          <w:sz w:val="24"/>
          <w:szCs w:val="24"/>
          <w:rtl/>
        </w:rPr>
        <w:t>مثلاً</w:t>
      </w:r>
      <w:r w:rsidRPr="00E51206">
        <w:rPr>
          <w:rFonts w:ascii="Tahoma" w:hAnsi="Tahoma" w:cs="Tahoma"/>
          <w:sz w:val="24"/>
          <w:szCs w:val="24"/>
          <w:rtl/>
        </w:rPr>
        <w:t xml:space="preserve"> کدورتی کوچک پیش می</w:t>
      </w:r>
      <w:r w:rsidR="00CF3517" w:rsidRPr="00E51206">
        <w:rPr>
          <w:rFonts w:ascii="Tahoma" w:hAnsi="Tahoma" w:cs="Tahoma"/>
          <w:sz w:val="24"/>
          <w:szCs w:val="24"/>
          <w:rtl/>
        </w:rPr>
        <w:t>‌</w:t>
      </w:r>
      <w:r w:rsidRPr="00E51206">
        <w:rPr>
          <w:rFonts w:ascii="Tahoma" w:hAnsi="Tahoma" w:cs="Tahoma"/>
          <w:sz w:val="24"/>
          <w:szCs w:val="24"/>
          <w:rtl/>
        </w:rPr>
        <w:t>آمد و آقا شب به اتاق خودشان می</w:t>
      </w:r>
      <w:r w:rsidR="00CF3517" w:rsidRPr="00E51206">
        <w:rPr>
          <w:rFonts w:ascii="Tahoma" w:hAnsi="Tahoma" w:cs="Tahoma"/>
          <w:sz w:val="24"/>
          <w:szCs w:val="24"/>
          <w:rtl/>
        </w:rPr>
        <w:t>‌</w:t>
      </w:r>
      <w:r w:rsidRPr="00E51206">
        <w:rPr>
          <w:rFonts w:ascii="Tahoma" w:hAnsi="Tahoma" w:cs="Tahoma"/>
          <w:sz w:val="24"/>
          <w:szCs w:val="24"/>
          <w:rtl/>
        </w:rPr>
        <w:t>رفت وقتی صبح می</w:t>
      </w:r>
      <w:r w:rsidR="00CF3517" w:rsidRPr="00E51206">
        <w:rPr>
          <w:rFonts w:ascii="Tahoma" w:hAnsi="Tahoma" w:cs="Tahoma"/>
          <w:sz w:val="24"/>
          <w:szCs w:val="24"/>
          <w:rtl/>
        </w:rPr>
        <w:t>‌</w:t>
      </w:r>
      <w:r w:rsidRPr="00E51206">
        <w:rPr>
          <w:rFonts w:ascii="Tahoma" w:hAnsi="Tahoma" w:cs="Tahoma"/>
          <w:sz w:val="24"/>
          <w:szCs w:val="24"/>
          <w:rtl/>
        </w:rPr>
        <w:t>شد و می</w:t>
      </w:r>
      <w:r w:rsidR="00CF3517" w:rsidRPr="00E51206">
        <w:rPr>
          <w:rFonts w:ascii="Tahoma" w:hAnsi="Tahoma" w:cs="Tahoma"/>
          <w:sz w:val="24"/>
          <w:szCs w:val="24"/>
          <w:rtl/>
        </w:rPr>
        <w:t>‌</w:t>
      </w:r>
      <w:r w:rsidRPr="00E51206">
        <w:rPr>
          <w:rFonts w:ascii="Tahoma" w:hAnsi="Tahoma" w:cs="Tahoma"/>
          <w:sz w:val="24"/>
          <w:szCs w:val="24"/>
          <w:rtl/>
        </w:rPr>
        <w:t>آمد به مادر می</w:t>
      </w:r>
      <w:r w:rsidR="00CF3517" w:rsidRPr="00E51206">
        <w:rPr>
          <w:rFonts w:ascii="Tahoma" w:hAnsi="Tahoma" w:cs="Tahoma"/>
          <w:sz w:val="24"/>
          <w:szCs w:val="24"/>
          <w:rtl/>
        </w:rPr>
        <w:t>‌</w:t>
      </w:r>
      <w:r w:rsidRPr="00E51206">
        <w:rPr>
          <w:rFonts w:ascii="Tahoma" w:hAnsi="Tahoma" w:cs="Tahoma"/>
          <w:sz w:val="24"/>
          <w:szCs w:val="24"/>
          <w:rtl/>
        </w:rPr>
        <w:t>گفتند: خسته نباشید و از حال و احوال ایشان می</w:t>
      </w:r>
      <w:r w:rsidR="00CF3517" w:rsidRPr="00E51206">
        <w:rPr>
          <w:rFonts w:ascii="Tahoma" w:hAnsi="Tahoma" w:cs="Tahoma"/>
          <w:sz w:val="24"/>
          <w:szCs w:val="24"/>
          <w:rtl/>
        </w:rPr>
        <w:t>‌</w:t>
      </w:r>
      <w:r w:rsidRPr="00E51206">
        <w:rPr>
          <w:rFonts w:ascii="Tahoma" w:hAnsi="Tahoma" w:cs="Tahoma"/>
          <w:sz w:val="24"/>
          <w:szCs w:val="24"/>
          <w:rtl/>
        </w:rPr>
        <w:t xml:space="preserve">پرسید! </w:t>
      </w:r>
      <w:r w:rsidR="00C255BA" w:rsidRPr="00E51206">
        <w:rPr>
          <w:rFonts w:ascii="Tahoma" w:hAnsi="Tahoma" w:cs="Tahoma"/>
          <w:sz w:val="24"/>
          <w:szCs w:val="24"/>
          <w:rtl/>
        </w:rPr>
        <w:t>انگار</w:t>
      </w:r>
      <w:r w:rsidR="007F0220" w:rsidRPr="00E51206">
        <w:rPr>
          <w:rFonts w:ascii="Tahoma" w:hAnsi="Tahoma" w:cs="Tahoma"/>
          <w:sz w:val="24"/>
          <w:szCs w:val="24"/>
          <w:rtl/>
        </w:rPr>
        <w:t xml:space="preserve"> </w:t>
      </w:r>
      <w:r w:rsidR="00C255BA" w:rsidRPr="00E51206">
        <w:rPr>
          <w:rFonts w:ascii="Tahoma" w:hAnsi="Tahoma" w:cs="Tahoma"/>
          <w:sz w:val="24"/>
          <w:szCs w:val="24"/>
          <w:rtl/>
        </w:rPr>
        <w:t>نه</w:t>
      </w:r>
      <w:r w:rsidR="00731287" w:rsidRPr="00E51206">
        <w:rPr>
          <w:rFonts w:ascii="Tahoma" w:hAnsi="Tahoma" w:cs="Tahoma"/>
          <w:sz w:val="24"/>
          <w:szCs w:val="24"/>
          <w:rtl/>
        </w:rPr>
        <w:t xml:space="preserve"> </w:t>
      </w:r>
      <w:r w:rsidR="00C255BA" w:rsidRPr="00E51206">
        <w:rPr>
          <w:rFonts w:ascii="Tahoma" w:hAnsi="Tahoma" w:cs="Tahoma"/>
          <w:sz w:val="24"/>
          <w:szCs w:val="24"/>
          <w:rtl/>
        </w:rPr>
        <w:t>انگار</w:t>
      </w:r>
      <w:r w:rsidRPr="00E51206">
        <w:rPr>
          <w:rFonts w:ascii="Tahoma" w:hAnsi="Tahoma" w:cs="Tahoma"/>
          <w:sz w:val="24"/>
          <w:szCs w:val="24"/>
          <w:rtl/>
        </w:rPr>
        <w:t xml:space="preserve"> که اتفاقی افتاده</w:t>
      </w:r>
      <w:r w:rsidR="007F0220" w:rsidRPr="00E51206">
        <w:rPr>
          <w:rFonts w:ascii="Tahoma" w:hAnsi="Tahoma" w:cs="Tahoma"/>
          <w:sz w:val="24"/>
          <w:szCs w:val="24"/>
          <w:rtl/>
        </w:rPr>
        <w:t>.</w:t>
      </w:r>
      <w:r w:rsidRPr="00E51206">
        <w:rPr>
          <w:rFonts w:ascii="Tahoma" w:hAnsi="Tahoma" w:cs="Tahoma"/>
          <w:sz w:val="24"/>
          <w:szCs w:val="24"/>
          <w:rtl/>
        </w:rPr>
        <w:t xml:space="preserve"> گاهی فکر می</w:t>
      </w:r>
      <w:r w:rsidR="00CF3517" w:rsidRPr="00E51206">
        <w:rPr>
          <w:rFonts w:ascii="Tahoma" w:hAnsi="Tahoma" w:cs="Tahoma"/>
          <w:sz w:val="24"/>
          <w:szCs w:val="24"/>
          <w:rtl/>
        </w:rPr>
        <w:t>‌</w:t>
      </w:r>
      <w:r w:rsidRPr="00E51206">
        <w:rPr>
          <w:rFonts w:ascii="Tahoma" w:hAnsi="Tahoma" w:cs="Tahoma"/>
          <w:sz w:val="24"/>
          <w:szCs w:val="24"/>
          <w:rtl/>
        </w:rPr>
        <w:t>کردم</w:t>
      </w:r>
      <w:r w:rsidR="00731287" w:rsidRPr="00E51206">
        <w:rPr>
          <w:rFonts w:ascii="Tahoma" w:hAnsi="Tahoma" w:cs="Tahoma"/>
          <w:sz w:val="24"/>
          <w:szCs w:val="24"/>
          <w:rtl/>
        </w:rPr>
        <w:t>،</w:t>
      </w:r>
      <w:r w:rsidRPr="00E51206">
        <w:rPr>
          <w:rFonts w:ascii="Tahoma" w:hAnsi="Tahoma" w:cs="Tahoma"/>
          <w:sz w:val="24"/>
          <w:szCs w:val="24"/>
          <w:rtl/>
        </w:rPr>
        <w:t xml:space="preserve"> شاید ایشان فراموش می‌کردند که شب چه اتفاقی افتاده</w:t>
      </w:r>
      <w:r w:rsidR="00731287" w:rsidRPr="00E51206">
        <w:rPr>
          <w:rFonts w:ascii="Tahoma" w:hAnsi="Tahoma" w:cs="Tahoma"/>
          <w:sz w:val="24"/>
          <w:szCs w:val="24"/>
          <w:rtl/>
        </w:rPr>
        <w:t>؛</w:t>
      </w:r>
      <w:r w:rsidRPr="00E51206">
        <w:rPr>
          <w:rFonts w:ascii="Tahoma" w:hAnsi="Tahoma" w:cs="Tahoma"/>
          <w:sz w:val="24"/>
          <w:szCs w:val="24"/>
          <w:rtl/>
        </w:rPr>
        <w:t xml:space="preserve"> ولی وقتی از 50 یا 60 سال </w:t>
      </w:r>
      <w:r w:rsidR="007F0220" w:rsidRPr="00E51206">
        <w:rPr>
          <w:rFonts w:ascii="Tahoma" w:hAnsi="Tahoma" w:cs="Tahoma"/>
          <w:sz w:val="24"/>
          <w:szCs w:val="24"/>
          <w:rtl/>
        </w:rPr>
        <w:t xml:space="preserve">پیش </w:t>
      </w:r>
      <w:r w:rsidR="00C255BA" w:rsidRPr="00E51206">
        <w:rPr>
          <w:rFonts w:ascii="Tahoma" w:hAnsi="Tahoma" w:cs="Tahoma"/>
          <w:sz w:val="24"/>
          <w:szCs w:val="24"/>
          <w:rtl/>
        </w:rPr>
        <w:t>سخن</w:t>
      </w:r>
      <w:r w:rsidRPr="00E51206">
        <w:rPr>
          <w:rFonts w:ascii="Tahoma" w:hAnsi="Tahoma" w:cs="Tahoma"/>
          <w:sz w:val="24"/>
          <w:szCs w:val="24"/>
          <w:rtl/>
        </w:rPr>
        <w:t xml:space="preserve"> به میان می</w:t>
      </w:r>
      <w:r w:rsidR="00CF3517" w:rsidRPr="00E51206">
        <w:rPr>
          <w:rFonts w:ascii="Tahoma" w:hAnsi="Tahoma" w:cs="Tahoma"/>
          <w:sz w:val="24"/>
          <w:szCs w:val="24"/>
          <w:rtl/>
        </w:rPr>
        <w:t>‌</w:t>
      </w:r>
      <w:r w:rsidRPr="00E51206">
        <w:rPr>
          <w:rFonts w:ascii="Tahoma" w:hAnsi="Tahoma" w:cs="Tahoma"/>
          <w:sz w:val="24"/>
          <w:szCs w:val="24"/>
          <w:rtl/>
        </w:rPr>
        <w:t>آمد</w:t>
      </w:r>
      <w:r w:rsidR="00731287" w:rsidRPr="00E51206">
        <w:rPr>
          <w:rFonts w:ascii="Tahoma" w:hAnsi="Tahoma" w:cs="Tahoma"/>
          <w:sz w:val="24"/>
          <w:szCs w:val="24"/>
          <w:rtl/>
        </w:rPr>
        <w:t>،</w:t>
      </w:r>
      <w:r w:rsidRPr="00E51206">
        <w:rPr>
          <w:rFonts w:ascii="Tahoma" w:hAnsi="Tahoma" w:cs="Tahoma"/>
          <w:sz w:val="24"/>
          <w:szCs w:val="24"/>
          <w:rtl/>
        </w:rPr>
        <w:t xml:space="preserve"> </w:t>
      </w:r>
      <w:r w:rsidR="00C255BA" w:rsidRPr="00E51206">
        <w:rPr>
          <w:rFonts w:ascii="Tahoma" w:hAnsi="Tahoma" w:cs="Tahoma"/>
          <w:sz w:val="24"/>
          <w:szCs w:val="24"/>
          <w:rtl/>
        </w:rPr>
        <w:t>کاملاً</w:t>
      </w:r>
      <w:r w:rsidRPr="00E51206">
        <w:rPr>
          <w:rFonts w:ascii="Tahoma" w:hAnsi="Tahoma" w:cs="Tahoma"/>
          <w:sz w:val="24"/>
          <w:szCs w:val="24"/>
          <w:rtl/>
        </w:rPr>
        <w:t xml:space="preserve"> جزء جزء آن را تعریف می‌کردند و این یعنی اینکه ایشان </w:t>
      </w:r>
      <w:r w:rsidR="00C255BA" w:rsidRPr="00E51206">
        <w:rPr>
          <w:rFonts w:ascii="Tahoma" w:hAnsi="Tahoma" w:cs="Tahoma"/>
          <w:sz w:val="24"/>
          <w:szCs w:val="24"/>
          <w:rtl/>
        </w:rPr>
        <w:t>فراموش‌کار</w:t>
      </w:r>
      <w:r w:rsidRPr="00E51206">
        <w:rPr>
          <w:rFonts w:ascii="Tahoma" w:hAnsi="Tahoma" w:cs="Tahoma"/>
          <w:sz w:val="24"/>
          <w:szCs w:val="24"/>
          <w:rtl/>
        </w:rPr>
        <w:t xml:space="preserve"> نیستند</w:t>
      </w:r>
      <w:r w:rsidR="00731287" w:rsidRPr="00E51206">
        <w:rPr>
          <w:rFonts w:ascii="Tahoma" w:hAnsi="Tahoma" w:cs="Tahoma"/>
          <w:sz w:val="24"/>
          <w:szCs w:val="24"/>
          <w:rtl/>
        </w:rPr>
        <w:t>،</w:t>
      </w:r>
      <w:r w:rsidRPr="00E51206">
        <w:rPr>
          <w:rFonts w:ascii="Tahoma" w:hAnsi="Tahoma" w:cs="Tahoma"/>
          <w:sz w:val="24"/>
          <w:szCs w:val="24"/>
          <w:rtl/>
        </w:rPr>
        <w:t xml:space="preserve"> بلکه روح بلندشان اجازه نمی</w:t>
      </w:r>
      <w:r w:rsidR="00CF3517" w:rsidRPr="00E51206">
        <w:rPr>
          <w:rFonts w:ascii="Tahoma" w:hAnsi="Tahoma" w:cs="Tahoma"/>
          <w:sz w:val="24"/>
          <w:szCs w:val="24"/>
          <w:rtl/>
        </w:rPr>
        <w:t>‌</w:t>
      </w:r>
      <w:r w:rsidRPr="00E51206">
        <w:rPr>
          <w:rFonts w:ascii="Tahoma" w:hAnsi="Tahoma" w:cs="Tahoma"/>
          <w:sz w:val="24"/>
          <w:szCs w:val="24"/>
          <w:rtl/>
        </w:rPr>
        <w:t xml:space="preserve">داد هیچ کدورتی را به دل بگیرند. گاه نیز برای ایشان </w:t>
      </w:r>
      <w:r w:rsidR="00C255BA" w:rsidRPr="00E51206">
        <w:rPr>
          <w:rFonts w:ascii="Tahoma" w:hAnsi="Tahoma" w:cs="Tahoma"/>
          <w:sz w:val="24"/>
          <w:szCs w:val="24"/>
          <w:rtl/>
        </w:rPr>
        <w:t>وسایلی</w:t>
      </w:r>
      <w:r w:rsidRPr="00E51206">
        <w:rPr>
          <w:rFonts w:ascii="Tahoma" w:hAnsi="Tahoma" w:cs="Tahoma"/>
          <w:sz w:val="24"/>
          <w:szCs w:val="24"/>
          <w:rtl/>
        </w:rPr>
        <w:t xml:space="preserve"> را می</w:t>
      </w:r>
      <w:r w:rsidR="00CF3517" w:rsidRPr="00E51206">
        <w:rPr>
          <w:rFonts w:ascii="Tahoma" w:hAnsi="Tahoma" w:cs="Tahoma"/>
          <w:sz w:val="24"/>
          <w:szCs w:val="24"/>
          <w:rtl/>
        </w:rPr>
        <w:t>‌</w:t>
      </w:r>
      <w:r w:rsidRPr="00E51206">
        <w:rPr>
          <w:rFonts w:ascii="Tahoma" w:hAnsi="Tahoma" w:cs="Tahoma"/>
          <w:sz w:val="24"/>
          <w:szCs w:val="24"/>
          <w:rtl/>
        </w:rPr>
        <w:t xml:space="preserve">گرفتند و به عنوان هدیه می‌دادند، به بچه‌ها هم سفارش می‌کردند که همواره با مادر باید مدارا کرد و نباید </w:t>
      </w:r>
      <w:r w:rsidR="00C255BA" w:rsidRPr="00E51206">
        <w:rPr>
          <w:rFonts w:ascii="Tahoma" w:hAnsi="Tahoma" w:cs="Tahoma"/>
          <w:sz w:val="24"/>
          <w:szCs w:val="24"/>
          <w:rtl/>
        </w:rPr>
        <w:t>به</w:t>
      </w:r>
      <w:r w:rsidR="007F0220" w:rsidRPr="00E51206">
        <w:rPr>
          <w:rFonts w:ascii="Tahoma" w:hAnsi="Tahoma" w:cs="Tahoma"/>
          <w:sz w:val="24"/>
          <w:szCs w:val="24"/>
          <w:rtl/>
        </w:rPr>
        <w:t xml:space="preserve"> </w:t>
      </w:r>
      <w:r w:rsidR="00C255BA" w:rsidRPr="00E51206">
        <w:rPr>
          <w:rFonts w:ascii="Tahoma" w:hAnsi="Tahoma" w:cs="Tahoma"/>
          <w:sz w:val="24"/>
          <w:szCs w:val="24"/>
          <w:rtl/>
        </w:rPr>
        <w:t>هیچ‌وجه</w:t>
      </w:r>
      <w:r w:rsidRPr="00E51206">
        <w:rPr>
          <w:rFonts w:ascii="Tahoma" w:hAnsi="Tahoma" w:cs="Tahoma"/>
          <w:sz w:val="24"/>
          <w:szCs w:val="24"/>
          <w:rtl/>
        </w:rPr>
        <w:t xml:space="preserve"> با تندی </w:t>
      </w:r>
      <w:r w:rsidR="00C255BA" w:rsidRPr="00E51206">
        <w:rPr>
          <w:rFonts w:ascii="Tahoma" w:hAnsi="Tahoma" w:cs="Tahoma"/>
          <w:sz w:val="24"/>
          <w:szCs w:val="24"/>
          <w:rtl/>
        </w:rPr>
        <w:t>پاسخشان</w:t>
      </w:r>
      <w:r w:rsidRPr="00E51206">
        <w:rPr>
          <w:rFonts w:ascii="Tahoma" w:hAnsi="Tahoma" w:cs="Tahoma"/>
          <w:sz w:val="24"/>
          <w:szCs w:val="24"/>
          <w:rtl/>
        </w:rPr>
        <w:t xml:space="preserve"> را داد.</w:t>
      </w:r>
      <w:r w:rsidR="007F0220" w:rsidRPr="00E51206">
        <w:rPr>
          <w:rFonts w:ascii="Tahoma" w:hAnsi="Tahoma" w:cs="Tahoma"/>
          <w:sz w:val="24"/>
          <w:szCs w:val="24"/>
          <w:rtl/>
        </w:rPr>
        <w:t>»</w:t>
      </w:r>
      <w:r w:rsidR="006859FA" w:rsidRPr="00E51206">
        <w:rPr>
          <w:rFonts w:ascii="Tahoma" w:hAnsi="Tahoma" w:cs="Tahoma"/>
          <w:sz w:val="24"/>
          <w:szCs w:val="24"/>
          <w:vertAlign w:val="superscript"/>
          <w:rtl/>
        </w:rPr>
        <w:footnoteReference w:id="18"/>
      </w:r>
    </w:p>
    <w:p w:rsidR="00E51206" w:rsidRPr="00E51206" w:rsidRDefault="00E51206" w:rsidP="00731287">
      <w:pPr>
        <w:spacing w:after="0" w:line="276" w:lineRule="auto"/>
        <w:jc w:val="both"/>
        <w:rPr>
          <w:rFonts w:ascii="Tahoma" w:hAnsi="Tahoma" w:cs="Tahoma"/>
          <w:sz w:val="24"/>
          <w:szCs w:val="24"/>
          <w:rtl/>
        </w:rPr>
      </w:pPr>
    </w:p>
    <w:p w:rsidR="008C5BCD" w:rsidRPr="00E51206" w:rsidRDefault="008C5BCD" w:rsidP="008F2BB7">
      <w:pPr>
        <w:pStyle w:val="ListParagraph"/>
        <w:numPr>
          <w:ilvl w:val="0"/>
          <w:numId w:val="1"/>
        </w:numPr>
        <w:spacing w:after="0" w:line="276" w:lineRule="auto"/>
        <w:jc w:val="both"/>
        <w:rPr>
          <w:rFonts w:ascii="Tahoma" w:hAnsi="Tahoma" w:cs="Tahoma"/>
          <w:b/>
          <w:bCs/>
          <w:sz w:val="24"/>
          <w:szCs w:val="24"/>
          <w:rtl/>
        </w:rPr>
      </w:pPr>
      <w:r w:rsidRPr="00E51206">
        <w:rPr>
          <w:rFonts w:ascii="Tahoma" w:hAnsi="Tahoma" w:cs="Tahoma"/>
          <w:b/>
          <w:bCs/>
          <w:sz w:val="24"/>
          <w:szCs w:val="24"/>
          <w:rtl/>
        </w:rPr>
        <w:t>قناعت</w:t>
      </w:r>
    </w:p>
    <w:p w:rsidR="00EC3BFF" w:rsidRPr="00E51206" w:rsidRDefault="008C5BCD" w:rsidP="006859FA">
      <w:pPr>
        <w:spacing w:after="0" w:line="276" w:lineRule="auto"/>
        <w:jc w:val="both"/>
        <w:rPr>
          <w:rFonts w:ascii="Tahoma" w:hAnsi="Tahoma" w:cs="Tahoma"/>
          <w:sz w:val="24"/>
          <w:szCs w:val="24"/>
          <w:rtl/>
        </w:rPr>
      </w:pPr>
      <w:r w:rsidRPr="00E51206">
        <w:rPr>
          <w:rFonts w:ascii="Tahoma" w:hAnsi="Tahoma" w:cs="Tahoma"/>
          <w:sz w:val="24"/>
          <w:szCs w:val="24"/>
          <w:rtl/>
        </w:rPr>
        <w:t xml:space="preserve">يكي </w:t>
      </w:r>
      <w:r w:rsidR="00EC3BFF" w:rsidRPr="00E51206">
        <w:rPr>
          <w:rFonts w:ascii="Tahoma" w:hAnsi="Tahoma" w:cs="Tahoma"/>
          <w:sz w:val="24"/>
          <w:szCs w:val="24"/>
          <w:rtl/>
        </w:rPr>
        <w:t>دیگر از عوامل</w:t>
      </w:r>
      <w:r w:rsidR="009B53DA" w:rsidRPr="00E51206">
        <w:rPr>
          <w:rFonts w:ascii="Tahoma" w:hAnsi="Tahoma" w:cs="Tahoma"/>
          <w:sz w:val="24"/>
          <w:szCs w:val="24"/>
          <w:rtl/>
        </w:rPr>
        <w:t>ی</w:t>
      </w:r>
      <w:r w:rsidR="00EC3BFF" w:rsidRPr="00E51206">
        <w:rPr>
          <w:rFonts w:ascii="Tahoma" w:hAnsi="Tahoma" w:cs="Tahoma"/>
          <w:sz w:val="24"/>
          <w:szCs w:val="24"/>
          <w:rtl/>
        </w:rPr>
        <w:t xml:space="preserve"> که موجب تحکیم </w:t>
      </w:r>
      <w:r w:rsidR="00C255BA" w:rsidRPr="00E51206">
        <w:rPr>
          <w:rFonts w:ascii="Tahoma" w:hAnsi="Tahoma" w:cs="Tahoma"/>
          <w:sz w:val="24"/>
          <w:szCs w:val="24"/>
          <w:rtl/>
        </w:rPr>
        <w:t>خانواده</w:t>
      </w:r>
      <w:r w:rsidR="00EC3BFF" w:rsidRPr="00E51206">
        <w:rPr>
          <w:rFonts w:ascii="Tahoma" w:hAnsi="Tahoma" w:cs="Tahoma"/>
          <w:sz w:val="24"/>
          <w:szCs w:val="24"/>
          <w:rtl/>
        </w:rPr>
        <w:t xml:space="preserve"> می‌گردد </w:t>
      </w:r>
      <w:r w:rsidR="006859FA" w:rsidRPr="00E51206">
        <w:rPr>
          <w:rFonts w:ascii="Tahoma" w:hAnsi="Tahoma" w:cs="Tahoma"/>
          <w:sz w:val="24"/>
          <w:szCs w:val="24"/>
          <w:rtl/>
        </w:rPr>
        <w:t>«</w:t>
      </w:r>
      <w:r w:rsidR="00EC3BFF" w:rsidRPr="00E51206">
        <w:rPr>
          <w:rFonts w:ascii="Tahoma" w:hAnsi="Tahoma" w:cs="Tahoma"/>
          <w:sz w:val="24"/>
          <w:szCs w:val="24"/>
          <w:rtl/>
        </w:rPr>
        <w:t>قناعت</w:t>
      </w:r>
      <w:r w:rsidR="006859FA" w:rsidRPr="00E51206">
        <w:rPr>
          <w:rFonts w:ascii="Tahoma" w:hAnsi="Tahoma" w:cs="Tahoma"/>
          <w:sz w:val="24"/>
          <w:szCs w:val="24"/>
          <w:rtl/>
        </w:rPr>
        <w:t>»</w:t>
      </w:r>
      <w:r w:rsidR="00EC3BFF" w:rsidRPr="00E51206">
        <w:rPr>
          <w:rFonts w:ascii="Tahoma" w:hAnsi="Tahoma" w:cs="Tahoma"/>
          <w:sz w:val="24"/>
          <w:szCs w:val="24"/>
          <w:rtl/>
        </w:rPr>
        <w:t xml:space="preserve"> است</w:t>
      </w:r>
      <w:r w:rsidR="009B53DA" w:rsidRPr="00E51206">
        <w:rPr>
          <w:rFonts w:ascii="Tahoma" w:hAnsi="Tahoma" w:cs="Tahoma"/>
          <w:sz w:val="24"/>
          <w:szCs w:val="24"/>
          <w:rtl/>
        </w:rPr>
        <w:t>.</w:t>
      </w:r>
      <w:r w:rsidR="00EC3BFF" w:rsidRPr="00E51206">
        <w:rPr>
          <w:rFonts w:ascii="Tahoma" w:hAnsi="Tahoma" w:cs="Tahoma"/>
          <w:sz w:val="24"/>
          <w:szCs w:val="24"/>
          <w:rtl/>
        </w:rPr>
        <w:t xml:space="preserve"> </w:t>
      </w:r>
      <w:r w:rsidR="009B53DA" w:rsidRPr="00E51206">
        <w:rPr>
          <w:rFonts w:ascii="Tahoma" w:hAnsi="Tahoma" w:cs="Tahoma"/>
          <w:sz w:val="24"/>
          <w:szCs w:val="24"/>
          <w:rtl/>
        </w:rPr>
        <w:t xml:space="preserve">قناعت </w:t>
      </w:r>
      <w:r w:rsidR="00C255BA" w:rsidRPr="00E51206">
        <w:rPr>
          <w:rFonts w:ascii="Tahoma" w:hAnsi="Tahoma" w:cs="Tahoma"/>
          <w:sz w:val="24"/>
          <w:szCs w:val="24"/>
          <w:rtl/>
        </w:rPr>
        <w:t>خصیصه</w:t>
      </w:r>
      <w:r w:rsidRPr="00E51206">
        <w:rPr>
          <w:rFonts w:ascii="Tahoma" w:hAnsi="Tahoma" w:cs="Tahoma"/>
          <w:sz w:val="24"/>
          <w:szCs w:val="24"/>
          <w:rtl/>
        </w:rPr>
        <w:t xml:space="preserve"> بارزي </w:t>
      </w:r>
      <w:r w:rsidR="009B53DA" w:rsidRPr="00E51206">
        <w:rPr>
          <w:rFonts w:ascii="Tahoma" w:hAnsi="Tahoma" w:cs="Tahoma"/>
          <w:sz w:val="24"/>
          <w:szCs w:val="24"/>
          <w:rtl/>
        </w:rPr>
        <w:t xml:space="preserve">است </w:t>
      </w:r>
      <w:r w:rsidRPr="00E51206">
        <w:rPr>
          <w:rFonts w:ascii="Tahoma" w:hAnsi="Tahoma" w:cs="Tahoma"/>
          <w:sz w:val="24"/>
          <w:szCs w:val="24"/>
          <w:rtl/>
        </w:rPr>
        <w:t>كه مي</w:t>
      </w:r>
      <w:r w:rsidR="00461AFC" w:rsidRPr="00E51206">
        <w:rPr>
          <w:rFonts w:ascii="Tahoma" w:hAnsi="Tahoma" w:cs="Tahoma"/>
          <w:sz w:val="24"/>
          <w:szCs w:val="24"/>
          <w:rtl/>
        </w:rPr>
        <w:t>‌</w:t>
      </w:r>
      <w:r w:rsidRPr="00E51206">
        <w:rPr>
          <w:rFonts w:ascii="Tahoma" w:hAnsi="Tahoma" w:cs="Tahoma"/>
          <w:sz w:val="24"/>
          <w:szCs w:val="24"/>
          <w:rtl/>
        </w:rPr>
        <w:t xml:space="preserve">تواند احساس رضايتمندي را در كانون خانواده حاكم </w:t>
      </w:r>
      <w:r w:rsidR="003313DA" w:rsidRPr="00E51206">
        <w:rPr>
          <w:rFonts w:ascii="Tahoma" w:hAnsi="Tahoma" w:cs="Tahoma"/>
          <w:sz w:val="24"/>
          <w:szCs w:val="24"/>
          <w:rtl/>
        </w:rPr>
        <w:t>كند و</w:t>
      </w:r>
      <w:r w:rsidR="006859FA" w:rsidRPr="00E51206">
        <w:rPr>
          <w:rFonts w:ascii="Tahoma" w:hAnsi="Tahoma" w:cs="Tahoma"/>
          <w:sz w:val="24"/>
          <w:szCs w:val="24"/>
          <w:rtl/>
        </w:rPr>
        <w:t xml:space="preserve"> سبب</w:t>
      </w:r>
      <w:r w:rsidR="00EC3BFF" w:rsidRPr="00E51206">
        <w:rPr>
          <w:rFonts w:ascii="Tahoma" w:hAnsi="Tahoma" w:cs="Tahoma"/>
          <w:sz w:val="24"/>
          <w:szCs w:val="24"/>
          <w:rtl/>
        </w:rPr>
        <w:t xml:space="preserve"> لذت‌بخش شدن زندگی و گرم شدن کانون خانواده </w:t>
      </w:r>
      <w:r w:rsidR="006859FA" w:rsidRPr="00E51206">
        <w:rPr>
          <w:rFonts w:ascii="Tahoma" w:hAnsi="Tahoma" w:cs="Tahoma"/>
          <w:sz w:val="24"/>
          <w:szCs w:val="24"/>
          <w:rtl/>
        </w:rPr>
        <w:t>شود.</w:t>
      </w:r>
    </w:p>
    <w:p w:rsidR="00EC3BFF" w:rsidRPr="00E51206" w:rsidRDefault="00EC3BFF" w:rsidP="006859FA">
      <w:pPr>
        <w:spacing w:after="0" w:line="276" w:lineRule="auto"/>
        <w:jc w:val="both"/>
        <w:rPr>
          <w:rFonts w:ascii="Tahoma" w:hAnsi="Tahoma" w:cs="Tahoma"/>
          <w:sz w:val="24"/>
          <w:szCs w:val="24"/>
          <w:rtl/>
        </w:rPr>
      </w:pPr>
      <w:r w:rsidRPr="00E51206">
        <w:rPr>
          <w:rFonts w:ascii="Tahoma" w:hAnsi="Tahoma" w:cs="Tahoma"/>
          <w:sz w:val="24"/>
          <w:szCs w:val="24"/>
          <w:rtl/>
        </w:rPr>
        <w:t xml:space="preserve">امیرالمؤمنین </w:t>
      </w:r>
      <w:r w:rsidR="009B53DA" w:rsidRPr="00E51206">
        <w:rPr>
          <w:rFonts w:ascii="Tahoma" w:hAnsi="Tahoma" w:cs="Tahoma"/>
          <w:sz w:val="24"/>
          <w:szCs w:val="24"/>
          <w:rtl/>
        </w:rPr>
        <w:t>علی‌ (ع)</w:t>
      </w:r>
      <w:r w:rsidRPr="00E51206">
        <w:rPr>
          <w:rFonts w:ascii="Tahoma" w:hAnsi="Tahoma" w:cs="Tahoma"/>
          <w:sz w:val="24"/>
          <w:szCs w:val="24"/>
          <w:rtl/>
        </w:rPr>
        <w:t xml:space="preserve"> می‌فرماید: «أنْعَمُ النّاسِ عَيْشاً مَنْ مَنَحَهُ اللَّهُ سُبْحانَهُ الْقَناعَةَ</w:t>
      </w:r>
      <w:r w:rsidRPr="00E51206">
        <w:rPr>
          <w:rFonts w:ascii="Tahoma" w:hAnsi="Tahoma" w:cs="Tahoma"/>
          <w:sz w:val="24"/>
          <w:szCs w:val="24"/>
          <w:vertAlign w:val="superscript"/>
          <w:rtl/>
        </w:rPr>
        <w:footnoteReference w:id="19"/>
      </w:r>
      <w:r w:rsidRPr="00E51206">
        <w:rPr>
          <w:rFonts w:ascii="Tahoma" w:hAnsi="Tahoma" w:cs="Tahoma"/>
          <w:sz w:val="24"/>
          <w:szCs w:val="24"/>
          <w:rtl/>
        </w:rPr>
        <w:t xml:space="preserve">؛ بهترين ناز و نعمت در زندگى </w:t>
      </w:r>
      <w:r w:rsidR="00C255BA" w:rsidRPr="00E51206">
        <w:rPr>
          <w:rFonts w:ascii="Tahoma" w:hAnsi="Tahoma" w:cs="Tahoma"/>
          <w:sz w:val="24"/>
          <w:szCs w:val="24"/>
          <w:rtl/>
        </w:rPr>
        <w:t>آن‌کسی</w:t>
      </w:r>
      <w:r w:rsidR="009B53DA" w:rsidRPr="00E51206">
        <w:rPr>
          <w:rFonts w:ascii="Tahoma" w:hAnsi="Tahoma" w:cs="Tahoma"/>
          <w:sz w:val="24"/>
          <w:szCs w:val="24"/>
          <w:rtl/>
        </w:rPr>
        <w:t xml:space="preserve"> قرار دارد كه خداوندِ سبحان</w:t>
      </w:r>
      <w:r w:rsidRPr="00E51206">
        <w:rPr>
          <w:rFonts w:ascii="Tahoma" w:hAnsi="Tahoma" w:cs="Tahoma"/>
          <w:sz w:val="24"/>
          <w:szCs w:val="24"/>
          <w:rtl/>
        </w:rPr>
        <w:t xml:space="preserve"> قناعت روزيش فرموده است.»</w:t>
      </w:r>
    </w:p>
    <w:p w:rsidR="00EC3BFF" w:rsidRPr="00E51206" w:rsidRDefault="00EC3BFF" w:rsidP="009B53DA">
      <w:pPr>
        <w:spacing w:after="0" w:line="276" w:lineRule="auto"/>
        <w:jc w:val="both"/>
        <w:rPr>
          <w:rFonts w:ascii="Tahoma" w:hAnsi="Tahoma" w:cs="Tahoma"/>
          <w:sz w:val="24"/>
          <w:szCs w:val="24"/>
        </w:rPr>
      </w:pPr>
      <w:r w:rsidRPr="00E51206">
        <w:rPr>
          <w:rFonts w:ascii="Tahoma" w:hAnsi="Tahoma" w:cs="Tahoma"/>
          <w:sz w:val="24"/>
          <w:szCs w:val="24"/>
          <w:rtl/>
        </w:rPr>
        <w:t>همچنین حضرت می‌فرماید: «الْقَناعَةُ أهْنَأُ عَيْشٍ</w:t>
      </w:r>
      <w:r w:rsidRPr="00E51206">
        <w:rPr>
          <w:rFonts w:ascii="Tahoma" w:hAnsi="Tahoma" w:cs="Tahoma"/>
          <w:sz w:val="24"/>
          <w:szCs w:val="24"/>
          <w:vertAlign w:val="superscript"/>
          <w:rtl/>
        </w:rPr>
        <w:footnoteReference w:id="20"/>
      </w:r>
      <w:r w:rsidRPr="00E51206">
        <w:rPr>
          <w:rFonts w:ascii="Tahoma" w:hAnsi="Tahoma" w:cs="Tahoma"/>
          <w:sz w:val="24"/>
          <w:szCs w:val="24"/>
          <w:rtl/>
        </w:rPr>
        <w:t>؛ قناعت خوشگوارترين زندگى است.»</w:t>
      </w:r>
    </w:p>
    <w:p w:rsidR="00EC3BFF" w:rsidRPr="00E51206" w:rsidRDefault="00EC3BFF" w:rsidP="009B53DA">
      <w:pPr>
        <w:spacing w:after="0" w:line="276" w:lineRule="auto"/>
        <w:jc w:val="both"/>
        <w:rPr>
          <w:rFonts w:ascii="Tahoma" w:hAnsi="Tahoma" w:cs="Tahoma"/>
          <w:sz w:val="24"/>
          <w:szCs w:val="24"/>
          <w:rtl/>
        </w:rPr>
      </w:pPr>
      <w:r w:rsidRPr="00E51206">
        <w:rPr>
          <w:rFonts w:ascii="Tahoma" w:hAnsi="Tahoma" w:cs="Tahoma"/>
          <w:sz w:val="24"/>
          <w:szCs w:val="24"/>
          <w:rtl/>
        </w:rPr>
        <w:t xml:space="preserve">در سیره حضرت زهرا </w:t>
      </w:r>
      <w:r w:rsidR="009B53DA" w:rsidRPr="00E51206">
        <w:rPr>
          <w:rFonts w:ascii="Tahoma" w:hAnsi="Tahoma" w:cs="Tahoma"/>
          <w:sz w:val="24"/>
          <w:szCs w:val="24"/>
          <w:rtl/>
        </w:rPr>
        <w:t>(س)</w:t>
      </w:r>
      <w:r w:rsidR="00153221" w:rsidRPr="00E51206">
        <w:rPr>
          <w:rFonts w:ascii="Tahoma" w:hAnsi="Tahoma" w:cs="Tahoma"/>
          <w:sz w:val="24"/>
          <w:szCs w:val="24"/>
          <w:rtl/>
        </w:rPr>
        <w:t xml:space="preserve"> این صفت زیبایی موج می‌</w:t>
      </w:r>
      <w:r w:rsidR="009B53DA" w:rsidRPr="00E51206">
        <w:rPr>
          <w:rFonts w:ascii="Tahoma" w:hAnsi="Tahoma" w:cs="Tahoma"/>
          <w:sz w:val="24"/>
          <w:szCs w:val="24"/>
          <w:rtl/>
        </w:rPr>
        <w:t xml:space="preserve">زند. </w:t>
      </w:r>
      <w:r w:rsidRPr="00E51206">
        <w:rPr>
          <w:rFonts w:ascii="Tahoma" w:hAnsi="Tahoma" w:cs="Tahoma"/>
          <w:sz w:val="24"/>
          <w:szCs w:val="24"/>
          <w:rtl/>
        </w:rPr>
        <w:t>سلمان فارسی می‌گوید:</w:t>
      </w:r>
    </w:p>
    <w:p w:rsidR="00EC3BFF" w:rsidRPr="00E51206" w:rsidRDefault="009B53DA" w:rsidP="009B53DA">
      <w:pPr>
        <w:spacing w:after="0" w:line="276" w:lineRule="auto"/>
        <w:jc w:val="both"/>
        <w:rPr>
          <w:rFonts w:ascii="Tahoma" w:hAnsi="Tahoma" w:cs="Tahoma"/>
          <w:sz w:val="24"/>
          <w:szCs w:val="24"/>
          <w:rtl/>
        </w:rPr>
      </w:pPr>
      <w:r w:rsidRPr="00E51206">
        <w:rPr>
          <w:rFonts w:ascii="Tahoma" w:hAnsi="Tahoma" w:cs="Tahoma"/>
          <w:sz w:val="24"/>
          <w:szCs w:val="24"/>
          <w:rtl/>
        </w:rPr>
        <w:t>روزی حضرت فاطمه (س)</w:t>
      </w:r>
      <w:r w:rsidR="00EC3BFF" w:rsidRPr="00E51206">
        <w:rPr>
          <w:rFonts w:ascii="Tahoma" w:hAnsi="Tahoma" w:cs="Tahoma"/>
          <w:sz w:val="24"/>
          <w:szCs w:val="24"/>
          <w:rtl/>
        </w:rPr>
        <w:t xml:space="preserve"> را دیدم که چادری ساده بر سر داشت. با تعجب عرضه داشتم: عجبا! دختران پادشاهان ایران و قیصر روم بر کرسی‌های طلایی می‌نشینند و پارچه‌های زربافت و اشرافی به تن می‌کنند؛ امّا دختر رسول خدا </w:t>
      </w:r>
      <w:r w:rsidRPr="00E51206">
        <w:rPr>
          <w:rFonts w:ascii="Tahoma" w:hAnsi="Tahoma" w:cs="Tahoma"/>
          <w:sz w:val="24"/>
          <w:szCs w:val="24"/>
          <w:rtl/>
        </w:rPr>
        <w:t>(ص)</w:t>
      </w:r>
      <w:r w:rsidR="00EC3BFF" w:rsidRPr="00E51206">
        <w:rPr>
          <w:rFonts w:ascii="Tahoma" w:hAnsi="Tahoma" w:cs="Tahoma"/>
          <w:sz w:val="24"/>
          <w:szCs w:val="24"/>
          <w:rtl/>
        </w:rPr>
        <w:t xml:space="preserve"> که عظمت و جلالتش از همه </w:t>
      </w:r>
      <w:r w:rsidR="003B02D8" w:rsidRPr="00E51206">
        <w:rPr>
          <w:rFonts w:ascii="Tahoma" w:hAnsi="Tahoma" w:cs="Tahoma"/>
          <w:sz w:val="24"/>
          <w:szCs w:val="24"/>
          <w:rtl/>
        </w:rPr>
        <w:t>آن‌ها</w:t>
      </w:r>
      <w:r w:rsidR="00EC3BFF" w:rsidRPr="00E51206">
        <w:rPr>
          <w:rFonts w:ascii="Tahoma" w:hAnsi="Tahoma" w:cs="Tahoma"/>
          <w:sz w:val="24"/>
          <w:szCs w:val="24"/>
          <w:rtl/>
        </w:rPr>
        <w:t xml:space="preserve"> بالاتر و بیشتر است، نه چادرهای گران‌قیمت بر سر دارد و نه لباس‌های فاخر و زیبا! ایشان فرمودند: «یَا سَلْمَانُ اِنَّ اللَّهَ ذَخَّرَ لَنَا الثِّیَابَ وَ الْکَرَاسِیَّ لِیَوْمٍ آخِرٍ</w:t>
      </w:r>
      <w:r w:rsidR="00EC3BFF" w:rsidRPr="00E51206">
        <w:rPr>
          <w:rFonts w:ascii="Tahoma" w:hAnsi="Tahoma" w:cs="Tahoma"/>
          <w:sz w:val="24"/>
          <w:szCs w:val="24"/>
          <w:vertAlign w:val="superscript"/>
          <w:rtl/>
        </w:rPr>
        <w:footnoteReference w:id="21"/>
      </w:r>
      <w:r w:rsidR="00EC3BFF" w:rsidRPr="00E51206">
        <w:rPr>
          <w:rFonts w:ascii="Tahoma" w:hAnsi="Tahoma" w:cs="Tahoma"/>
          <w:sz w:val="24"/>
          <w:szCs w:val="24"/>
          <w:rtl/>
        </w:rPr>
        <w:t>؛ ای سلمان! خداوند لباس‌ و تخت‌ها ‌ ما را برای روز قیامت ذخیره کرده است.»</w:t>
      </w:r>
    </w:p>
    <w:p w:rsidR="00EC3BFF" w:rsidRPr="00E51206" w:rsidRDefault="00EC3BFF" w:rsidP="009B53DA">
      <w:pPr>
        <w:spacing w:after="0" w:line="276" w:lineRule="auto"/>
        <w:jc w:val="both"/>
        <w:rPr>
          <w:rFonts w:ascii="Tahoma" w:hAnsi="Tahoma" w:cs="Tahoma"/>
          <w:sz w:val="24"/>
          <w:szCs w:val="24"/>
          <w:rtl/>
        </w:rPr>
      </w:pPr>
      <w:r w:rsidRPr="00E51206">
        <w:rPr>
          <w:rFonts w:ascii="Tahoma" w:hAnsi="Tahoma" w:cs="Tahoma"/>
          <w:sz w:val="24"/>
          <w:szCs w:val="24"/>
          <w:rtl/>
        </w:rPr>
        <w:t> حضرت آنگاه به محضر پدرشان رفتند و عرض کردند: «یا رسول‌الله! سلمان از لباس ساده من تعجب کرد. قسم به خدایی که تو را به رسالت در راه حق برانگیخت</w:t>
      </w:r>
      <w:r w:rsidR="009B53DA" w:rsidRPr="00E51206">
        <w:rPr>
          <w:rFonts w:ascii="Tahoma" w:hAnsi="Tahoma" w:cs="Tahoma"/>
          <w:sz w:val="24"/>
          <w:szCs w:val="24"/>
          <w:rtl/>
        </w:rPr>
        <w:t>! من و همسرم علی (ع)</w:t>
      </w:r>
      <w:r w:rsidRPr="00E51206">
        <w:rPr>
          <w:rFonts w:ascii="Tahoma" w:hAnsi="Tahoma" w:cs="Tahoma"/>
          <w:sz w:val="24"/>
          <w:szCs w:val="24"/>
          <w:rtl/>
        </w:rPr>
        <w:t xml:space="preserve"> همواره زندگی ساده را پیشه خود کرده‌ایم. فرش خانه ما پوست گوسفندی است که روزها شترمان بر روی آن علف می‌خورد و شب‌ها بر روی آن می‌خوابیم و بالش ما چرمی است که از لیف خرما پر شده است.»</w:t>
      </w:r>
    </w:p>
    <w:p w:rsidR="00EC3BFF" w:rsidRPr="00E51206" w:rsidRDefault="00EC3BFF" w:rsidP="008F2BB7">
      <w:pPr>
        <w:spacing w:after="0" w:line="276" w:lineRule="auto"/>
        <w:jc w:val="both"/>
        <w:rPr>
          <w:rFonts w:ascii="Tahoma" w:hAnsi="Tahoma" w:cs="Tahoma"/>
          <w:sz w:val="24"/>
          <w:szCs w:val="24"/>
          <w:rtl/>
        </w:rPr>
      </w:pPr>
      <w:r w:rsidRPr="00E51206">
        <w:rPr>
          <w:rFonts w:ascii="Tahoma" w:hAnsi="Tahoma" w:cs="Tahoma"/>
          <w:sz w:val="24"/>
          <w:szCs w:val="24"/>
          <w:rtl/>
        </w:rPr>
        <w:t> </w:t>
      </w:r>
      <w:r w:rsidR="009B53DA" w:rsidRPr="00E51206">
        <w:rPr>
          <w:rFonts w:ascii="Tahoma" w:hAnsi="Tahoma" w:cs="Tahoma"/>
          <w:sz w:val="24"/>
          <w:szCs w:val="24"/>
          <w:rtl/>
        </w:rPr>
        <w:t>همچنین روزی رسول خدا (ص)</w:t>
      </w:r>
      <w:r w:rsidRPr="00E51206">
        <w:rPr>
          <w:rFonts w:ascii="Tahoma" w:hAnsi="Tahoma" w:cs="Tahoma"/>
          <w:sz w:val="24"/>
          <w:szCs w:val="24"/>
          <w:rtl/>
        </w:rPr>
        <w:t xml:space="preserve"> وارد منزل </w:t>
      </w:r>
      <w:r w:rsidR="00C255BA" w:rsidRPr="00E51206">
        <w:rPr>
          <w:rFonts w:ascii="Tahoma" w:hAnsi="Tahoma" w:cs="Tahoma"/>
          <w:sz w:val="24"/>
          <w:szCs w:val="24"/>
          <w:rtl/>
        </w:rPr>
        <w:t>دخترشان</w:t>
      </w:r>
      <w:r w:rsidRPr="00E51206">
        <w:rPr>
          <w:rFonts w:ascii="Tahoma" w:hAnsi="Tahoma" w:cs="Tahoma"/>
          <w:sz w:val="24"/>
          <w:szCs w:val="24"/>
          <w:rtl/>
        </w:rPr>
        <w:t xml:space="preserve"> شدند و ایشان را مشاهده کردند که روی زمین نشسته‌اند و با </w:t>
      </w:r>
      <w:r w:rsidR="00C255BA" w:rsidRPr="00E51206">
        <w:rPr>
          <w:rFonts w:ascii="Tahoma" w:hAnsi="Tahoma" w:cs="Tahoma"/>
          <w:sz w:val="24"/>
          <w:szCs w:val="24"/>
          <w:rtl/>
        </w:rPr>
        <w:t>یکدست</w:t>
      </w:r>
      <w:r w:rsidRPr="00E51206">
        <w:rPr>
          <w:rFonts w:ascii="Tahoma" w:hAnsi="Tahoma" w:cs="Tahoma"/>
          <w:sz w:val="24"/>
          <w:szCs w:val="24"/>
          <w:rtl/>
        </w:rPr>
        <w:t xml:space="preserve"> فرزندشان را در آغوش گرفته و شیر می‌دهند و با دست دیگر با آسیاب دستی گندم‌ها را آرد می‌کنند. از دیدن زندگی ساده و رفتار </w:t>
      </w:r>
      <w:r w:rsidR="00C255BA" w:rsidRPr="00E51206">
        <w:rPr>
          <w:rFonts w:ascii="Tahoma" w:hAnsi="Tahoma" w:cs="Tahoma"/>
          <w:sz w:val="24"/>
          <w:szCs w:val="24"/>
          <w:rtl/>
        </w:rPr>
        <w:t>قناعت‌پیشه</w:t>
      </w:r>
      <w:r w:rsidRPr="00E51206">
        <w:rPr>
          <w:rFonts w:ascii="Tahoma" w:hAnsi="Tahoma" w:cs="Tahoma"/>
          <w:sz w:val="24"/>
          <w:szCs w:val="24"/>
          <w:rtl/>
        </w:rPr>
        <w:t xml:space="preserve"> امّا گرم و پ</w:t>
      </w:r>
      <w:r w:rsidR="009B53DA" w:rsidRPr="00E51206">
        <w:rPr>
          <w:rFonts w:ascii="Tahoma" w:hAnsi="Tahoma" w:cs="Tahoma"/>
          <w:sz w:val="24"/>
          <w:szCs w:val="24"/>
          <w:rtl/>
        </w:rPr>
        <w:t>ر عاطفه اشک در چشمان رسول خدا (ص)</w:t>
      </w:r>
      <w:r w:rsidRPr="00E51206">
        <w:rPr>
          <w:rFonts w:ascii="Tahoma" w:hAnsi="Tahoma" w:cs="Tahoma"/>
          <w:sz w:val="24"/>
          <w:szCs w:val="24"/>
          <w:rtl/>
        </w:rPr>
        <w:t xml:space="preserve"> حلقه زد و فرمودند: «یَا بِنْتَاهْ تَعَجَّلِی مَرَارَةَ الدنیا بِحَلاوَةِ الْآخِرَةِ؛ دخترم! مشکلات دنیا را به یاد شیرینی و حلاوت زندگی در جهان آخرت بر خود هموارساز و تحمل‌کن!»</w:t>
      </w:r>
    </w:p>
    <w:p w:rsidR="00EC3BFF" w:rsidRPr="00E51206" w:rsidRDefault="00EC3BFF" w:rsidP="008F2BB7">
      <w:pPr>
        <w:spacing w:after="0" w:line="276" w:lineRule="auto"/>
        <w:jc w:val="both"/>
        <w:rPr>
          <w:rFonts w:ascii="Tahoma" w:hAnsi="Tahoma" w:cs="Tahoma"/>
          <w:sz w:val="24"/>
          <w:szCs w:val="24"/>
          <w:rtl/>
        </w:rPr>
      </w:pPr>
      <w:r w:rsidRPr="00E51206">
        <w:rPr>
          <w:rFonts w:ascii="Tahoma" w:hAnsi="Tahoma" w:cs="Tahoma"/>
          <w:sz w:val="24"/>
          <w:szCs w:val="24"/>
          <w:rtl/>
        </w:rPr>
        <w:lastRenderedPageBreak/>
        <w:t> </w:t>
      </w:r>
      <w:r w:rsidR="009B53DA" w:rsidRPr="00E51206">
        <w:rPr>
          <w:rFonts w:ascii="Tahoma" w:hAnsi="Tahoma" w:cs="Tahoma"/>
          <w:sz w:val="24"/>
          <w:szCs w:val="24"/>
          <w:rtl/>
        </w:rPr>
        <w:t>حضرت فاطمه (س)</w:t>
      </w:r>
      <w:r w:rsidRPr="00E51206">
        <w:rPr>
          <w:rFonts w:ascii="Tahoma" w:hAnsi="Tahoma" w:cs="Tahoma"/>
          <w:sz w:val="24"/>
          <w:szCs w:val="24"/>
          <w:rtl/>
        </w:rPr>
        <w:t xml:space="preserve"> نیز عرضه داشتند: «یَا رَسُولَ اللَّهِ الْحَمْدُ لِلَّهِ عَلَی نَعْمَائِهِ وَ الشُّکْرُ لِلَّهِ عَلَی آلَائِهِ</w:t>
      </w:r>
      <w:r w:rsidRPr="00E51206">
        <w:rPr>
          <w:rFonts w:ascii="Tahoma" w:hAnsi="Tahoma" w:cs="Tahoma"/>
          <w:sz w:val="24"/>
          <w:szCs w:val="24"/>
          <w:vertAlign w:val="superscript"/>
          <w:rtl/>
        </w:rPr>
        <w:footnoteReference w:id="22"/>
      </w:r>
      <w:r w:rsidRPr="00E51206">
        <w:rPr>
          <w:rFonts w:ascii="Tahoma" w:hAnsi="Tahoma" w:cs="Tahoma"/>
          <w:sz w:val="24"/>
          <w:szCs w:val="24"/>
          <w:rtl/>
        </w:rPr>
        <w:t>؛ ای رسول خدا! حمد و سپاس خداوند را در مقابل این همه نعمتی که به ما داده است.»</w:t>
      </w:r>
    </w:p>
    <w:p w:rsidR="00AD43CF" w:rsidRPr="00E51206" w:rsidRDefault="00AD43CF" w:rsidP="008F2BB7">
      <w:pPr>
        <w:spacing w:after="0" w:line="276" w:lineRule="auto"/>
        <w:jc w:val="both"/>
        <w:rPr>
          <w:rFonts w:ascii="Tahoma" w:hAnsi="Tahoma" w:cs="Tahoma"/>
          <w:sz w:val="24"/>
          <w:szCs w:val="24"/>
        </w:rPr>
      </w:pPr>
      <w:bookmarkStart w:id="0" w:name="_GoBack"/>
      <w:bookmarkEnd w:id="0"/>
    </w:p>
    <w:sectPr w:rsidR="00AD43CF" w:rsidRPr="00E51206" w:rsidSect="00E5120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F0" w:rsidRDefault="00D30CF0" w:rsidP="00EC3BFF">
      <w:pPr>
        <w:spacing w:after="0" w:line="240" w:lineRule="auto"/>
      </w:pPr>
      <w:r>
        <w:separator/>
      </w:r>
    </w:p>
  </w:endnote>
  <w:endnote w:type="continuationSeparator" w:id="0">
    <w:p w:rsidR="00D30CF0" w:rsidRDefault="00D30CF0" w:rsidP="00EC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F0" w:rsidRDefault="00D30CF0" w:rsidP="00EC3BFF">
      <w:pPr>
        <w:spacing w:after="0" w:line="240" w:lineRule="auto"/>
      </w:pPr>
      <w:r>
        <w:separator/>
      </w:r>
    </w:p>
  </w:footnote>
  <w:footnote w:type="continuationSeparator" w:id="0">
    <w:p w:rsidR="00D30CF0" w:rsidRDefault="00D30CF0" w:rsidP="00EC3BFF">
      <w:pPr>
        <w:spacing w:after="0" w:line="240" w:lineRule="auto"/>
      </w:pPr>
      <w:r>
        <w:continuationSeparator/>
      </w:r>
    </w:p>
  </w:footnote>
  <w:footnote w:id="1">
    <w:p w:rsidR="008F2BB7" w:rsidRPr="00495A2A" w:rsidRDefault="008F2BB7">
      <w:pPr>
        <w:pStyle w:val="FootnoteText"/>
        <w:rPr>
          <w:rFonts w:cs="B Lotus"/>
        </w:rPr>
      </w:pPr>
      <w:r w:rsidRPr="00495A2A">
        <w:rPr>
          <w:rStyle w:val="FootnoteReference"/>
          <w:rFonts w:cs="B Lotus"/>
          <w:vertAlign w:val="baseline"/>
        </w:rPr>
        <w:footnoteRef/>
      </w:r>
      <w:r w:rsidRPr="00495A2A">
        <w:rPr>
          <w:rFonts w:cs="B Lotus" w:hint="cs"/>
          <w:rtl/>
        </w:rPr>
        <w:t>. رو</w:t>
      </w:r>
      <w:r w:rsidR="007762CF" w:rsidRPr="00495A2A">
        <w:rPr>
          <w:rFonts w:cs="B Lotus" w:hint="cs"/>
          <w:rtl/>
        </w:rPr>
        <w:t xml:space="preserve">ش تلفیق ابهام در موضوع و </w:t>
      </w:r>
      <w:r w:rsidRPr="00495A2A">
        <w:rPr>
          <w:rFonts w:cs="B Lotus" w:hint="cs"/>
          <w:rtl/>
        </w:rPr>
        <w:t>تعریف از موضوع.</w:t>
      </w:r>
    </w:p>
  </w:footnote>
  <w:footnote w:id="2">
    <w:p w:rsidR="00BB0B0C" w:rsidRPr="00495A2A" w:rsidRDefault="00BB0B0C" w:rsidP="00BF3A7A">
      <w:pPr>
        <w:pStyle w:val="FootnoteText"/>
        <w:rPr>
          <w:rFonts w:cs="B Lotus"/>
        </w:rPr>
      </w:pPr>
      <w:r w:rsidRPr="00495A2A">
        <w:rPr>
          <w:rStyle w:val="FootnoteReference"/>
          <w:rFonts w:cs="B Lotus"/>
          <w:vertAlign w:val="baseline"/>
        </w:rPr>
        <w:footnoteRef/>
      </w:r>
      <w:r w:rsidRPr="00495A2A">
        <w:rPr>
          <w:rFonts w:cs="B Lotus" w:hint="cs"/>
          <w:rtl/>
        </w:rPr>
        <w:t xml:space="preserve">. </w:t>
      </w:r>
      <w:r w:rsidR="00C255BA" w:rsidRPr="00495A2A">
        <w:rPr>
          <w:rFonts w:cs="B Lotus" w:hint="cs"/>
          <w:rtl/>
        </w:rPr>
        <w:t>لذات</w:t>
      </w:r>
      <w:r w:rsidRPr="00495A2A">
        <w:rPr>
          <w:rFonts w:cs="B Lotus"/>
          <w:rtl/>
        </w:rPr>
        <w:t xml:space="preserve"> </w:t>
      </w:r>
      <w:r w:rsidRPr="00495A2A">
        <w:rPr>
          <w:rFonts w:cs="B Lotus" w:hint="cs"/>
          <w:rtl/>
        </w:rPr>
        <w:t>فلسفه</w:t>
      </w:r>
      <w:r w:rsidR="007F173A" w:rsidRPr="00495A2A">
        <w:rPr>
          <w:rFonts w:cs="B Lotus" w:hint="cs"/>
          <w:rtl/>
        </w:rPr>
        <w:t xml:space="preserve">، </w:t>
      </w:r>
      <w:r w:rsidR="00C255BA" w:rsidRPr="00495A2A">
        <w:rPr>
          <w:rFonts w:cs="B Lotus" w:hint="cs"/>
          <w:rtl/>
        </w:rPr>
        <w:t>ترجمه</w:t>
      </w:r>
      <w:r w:rsidRPr="00495A2A">
        <w:rPr>
          <w:rFonts w:cs="B Lotus"/>
          <w:rtl/>
        </w:rPr>
        <w:t xml:space="preserve"> </w:t>
      </w:r>
      <w:r w:rsidR="00C255BA" w:rsidRPr="00495A2A">
        <w:rPr>
          <w:rFonts w:cs="B Lotus" w:hint="cs"/>
          <w:rtl/>
        </w:rPr>
        <w:t>عباس</w:t>
      </w:r>
      <w:r w:rsidRPr="00495A2A">
        <w:rPr>
          <w:rFonts w:cs="B Lotus"/>
          <w:rtl/>
        </w:rPr>
        <w:t xml:space="preserve"> </w:t>
      </w:r>
      <w:r w:rsidRPr="00495A2A">
        <w:rPr>
          <w:rFonts w:cs="B Lotus" w:hint="cs"/>
          <w:rtl/>
        </w:rPr>
        <w:t>زریاب</w:t>
      </w:r>
      <w:r w:rsidR="007F173A" w:rsidRPr="00495A2A">
        <w:rPr>
          <w:rFonts w:cs="B Lotus" w:hint="cs"/>
          <w:rtl/>
        </w:rPr>
        <w:t>،</w:t>
      </w:r>
      <w:r w:rsidRPr="00495A2A">
        <w:rPr>
          <w:rFonts w:cs="B Lotus"/>
          <w:rtl/>
        </w:rPr>
        <w:t xml:space="preserve"> </w:t>
      </w:r>
      <w:r w:rsidR="007F173A" w:rsidRPr="00495A2A">
        <w:rPr>
          <w:rFonts w:cs="B Lotus" w:hint="cs"/>
          <w:rtl/>
        </w:rPr>
        <w:t>ص 65.</w:t>
      </w:r>
    </w:p>
  </w:footnote>
  <w:footnote w:id="3">
    <w:p w:rsidR="00BB0B0C" w:rsidRPr="00495A2A" w:rsidRDefault="00BB0B0C" w:rsidP="007F173A">
      <w:pPr>
        <w:pStyle w:val="FootnoteText"/>
        <w:rPr>
          <w:rFonts w:cs="B Lotus"/>
          <w:rtl/>
        </w:rPr>
      </w:pPr>
      <w:r w:rsidRPr="00495A2A">
        <w:rPr>
          <w:rStyle w:val="FootnoteReference"/>
          <w:rFonts w:cs="B Lotus"/>
          <w:vertAlign w:val="baseline"/>
        </w:rPr>
        <w:footnoteRef/>
      </w:r>
      <w:r w:rsidRPr="00495A2A">
        <w:rPr>
          <w:rFonts w:cs="B Lotus" w:hint="cs"/>
          <w:rtl/>
        </w:rPr>
        <w:t>. نساء /5.</w:t>
      </w:r>
    </w:p>
  </w:footnote>
  <w:footnote w:id="4">
    <w:p w:rsidR="00BB0B0C" w:rsidRPr="00495A2A" w:rsidRDefault="00BB0B0C" w:rsidP="007F173A">
      <w:pPr>
        <w:pStyle w:val="FootnoteText"/>
        <w:rPr>
          <w:rFonts w:cs="B Lotus"/>
          <w:rtl/>
        </w:rPr>
      </w:pPr>
      <w:r w:rsidRPr="00495A2A">
        <w:rPr>
          <w:rStyle w:val="FootnoteReference"/>
          <w:rFonts w:cs="B Lotus"/>
          <w:vertAlign w:val="baseline"/>
        </w:rPr>
        <w:footnoteRef/>
      </w:r>
      <w:r w:rsidRPr="00495A2A">
        <w:rPr>
          <w:rFonts w:cs="B Lotus" w:hint="cs"/>
          <w:rtl/>
        </w:rPr>
        <w:t>. نساء /21</w:t>
      </w:r>
    </w:p>
  </w:footnote>
  <w:footnote w:id="5">
    <w:p w:rsidR="00FB2E53" w:rsidRPr="00495A2A" w:rsidRDefault="00FB2E53">
      <w:pPr>
        <w:pStyle w:val="FootnoteText"/>
        <w:rPr>
          <w:rFonts w:cs="B Lotus"/>
        </w:rPr>
      </w:pPr>
      <w:r w:rsidRPr="00495A2A">
        <w:rPr>
          <w:rStyle w:val="FootnoteReference"/>
          <w:rFonts w:cs="B Lotus"/>
          <w:vertAlign w:val="baseline"/>
        </w:rPr>
        <w:footnoteRef/>
      </w:r>
      <w:r w:rsidRPr="00495A2A">
        <w:rPr>
          <w:rFonts w:cs="B Lotus" w:hint="cs"/>
          <w:rtl/>
        </w:rPr>
        <w:t>. مستدرک</w:t>
      </w:r>
      <w:r w:rsidRPr="00495A2A">
        <w:rPr>
          <w:rFonts w:cs="B Lotus"/>
          <w:rtl/>
        </w:rPr>
        <w:t xml:space="preserve"> </w:t>
      </w:r>
      <w:r w:rsidRPr="00495A2A">
        <w:rPr>
          <w:rFonts w:cs="B Lotus" w:hint="cs"/>
          <w:rtl/>
        </w:rPr>
        <w:t>الوسائل،</w:t>
      </w:r>
      <w:r w:rsidRPr="00495A2A">
        <w:rPr>
          <w:rFonts w:cs="B Lotus"/>
          <w:rtl/>
        </w:rPr>
        <w:t xml:space="preserve"> </w:t>
      </w:r>
      <w:r w:rsidR="00C255BA" w:rsidRPr="00495A2A">
        <w:rPr>
          <w:rFonts w:cs="B Lotus" w:hint="cs"/>
          <w:rtl/>
        </w:rPr>
        <w:t>ج</w:t>
      </w:r>
      <w:r w:rsidR="00C255BA" w:rsidRPr="00495A2A">
        <w:rPr>
          <w:rFonts w:cs="B Lotus"/>
          <w:rtl/>
        </w:rPr>
        <w:t xml:space="preserve"> 14</w:t>
      </w:r>
      <w:r w:rsidRPr="00495A2A">
        <w:rPr>
          <w:rFonts w:cs="B Lotus" w:hint="cs"/>
          <w:rtl/>
        </w:rPr>
        <w:t>،</w:t>
      </w:r>
      <w:r w:rsidRPr="00495A2A">
        <w:rPr>
          <w:rFonts w:cs="B Lotus"/>
          <w:rtl/>
        </w:rPr>
        <w:t xml:space="preserve"> </w:t>
      </w:r>
      <w:r w:rsidR="00C255BA" w:rsidRPr="00495A2A">
        <w:rPr>
          <w:rFonts w:cs="B Lotus" w:hint="cs"/>
          <w:rtl/>
        </w:rPr>
        <w:t>ص</w:t>
      </w:r>
      <w:r w:rsidR="00C255BA" w:rsidRPr="00495A2A">
        <w:rPr>
          <w:rFonts w:cs="B Lotus"/>
          <w:rtl/>
        </w:rPr>
        <w:t xml:space="preserve"> 1</w:t>
      </w:r>
      <w:r w:rsidRPr="00495A2A">
        <w:rPr>
          <w:rFonts w:cs="B Lotus"/>
          <w:rtl/>
        </w:rPr>
        <w:t>-2.</w:t>
      </w:r>
    </w:p>
  </w:footnote>
  <w:footnote w:id="6">
    <w:p w:rsidR="00FB2E53" w:rsidRPr="00495A2A" w:rsidRDefault="00FB2E53">
      <w:pPr>
        <w:pStyle w:val="FootnoteText"/>
        <w:rPr>
          <w:rFonts w:cs="B Lotus"/>
        </w:rPr>
      </w:pPr>
      <w:r w:rsidRPr="00495A2A">
        <w:rPr>
          <w:rStyle w:val="FootnoteReference"/>
          <w:rFonts w:cs="B Lotus"/>
          <w:vertAlign w:val="baseline"/>
        </w:rPr>
        <w:footnoteRef/>
      </w:r>
      <w:r w:rsidRPr="00495A2A">
        <w:rPr>
          <w:rFonts w:cs="B Lotus" w:hint="cs"/>
          <w:rtl/>
        </w:rPr>
        <w:t>. من</w:t>
      </w:r>
      <w:r w:rsidRPr="00495A2A">
        <w:rPr>
          <w:rFonts w:cs="B Lotus"/>
          <w:rtl/>
        </w:rPr>
        <w:t xml:space="preserve"> </w:t>
      </w:r>
      <w:r w:rsidRPr="00495A2A">
        <w:rPr>
          <w:rFonts w:cs="B Lotus" w:hint="cs"/>
          <w:rtl/>
        </w:rPr>
        <w:t>لا</w:t>
      </w:r>
      <w:r w:rsidRPr="00495A2A">
        <w:rPr>
          <w:rFonts w:cs="B Lotus"/>
          <w:rtl/>
        </w:rPr>
        <w:t xml:space="preserve"> </w:t>
      </w:r>
      <w:r w:rsidRPr="00495A2A">
        <w:rPr>
          <w:rFonts w:cs="B Lotus" w:hint="cs"/>
          <w:rtl/>
        </w:rPr>
        <w:t>یحضره</w:t>
      </w:r>
      <w:r w:rsidRPr="00495A2A">
        <w:rPr>
          <w:rFonts w:cs="B Lotus"/>
          <w:rtl/>
        </w:rPr>
        <w:t xml:space="preserve"> </w:t>
      </w:r>
      <w:r w:rsidRPr="00495A2A">
        <w:rPr>
          <w:rFonts w:cs="B Lotus" w:hint="cs"/>
          <w:rtl/>
        </w:rPr>
        <w:t>الفقیه،</w:t>
      </w:r>
      <w:r w:rsidRPr="00495A2A">
        <w:rPr>
          <w:rFonts w:cs="B Lotus"/>
          <w:rtl/>
        </w:rPr>
        <w:t xml:space="preserve"> </w:t>
      </w:r>
      <w:r w:rsidRPr="00495A2A">
        <w:rPr>
          <w:rFonts w:cs="B Lotus" w:hint="cs"/>
          <w:rtl/>
        </w:rPr>
        <w:t>ج</w:t>
      </w:r>
      <w:r w:rsidRPr="00495A2A">
        <w:rPr>
          <w:rFonts w:cs="B Lotus"/>
          <w:rtl/>
        </w:rPr>
        <w:t xml:space="preserve"> 3</w:t>
      </w:r>
      <w:r w:rsidRPr="00495A2A">
        <w:rPr>
          <w:rFonts w:cs="B Lotus" w:hint="cs"/>
          <w:rtl/>
        </w:rPr>
        <w:t>،</w:t>
      </w:r>
      <w:r w:rsidRPr="00495A2A">
        <w:rPr>
          <w:rFonts w:cs="B Lotus"/>
          <w:rtl/>
        </w:rPr>
        <w:t xml:space="preserve"> </w:t>
      </w:r>
      <w:r w:rsidRPr="00495A2A">
        <w:rPr>
          <w:rFonts w:cs="B Lotus" w:hint="cs"/>
          <w:rtl/>
        </w:rPr>
        <w:t>ص</w:t>
      </w:r>
      <w:r w:rsidRPr="00495A2A">
        <w:rPr>
          <w:rFonts w:cs="B Lotus"/>
          <w:rtl/>
        </w:rPr>
        <w:t xml:space="preserve"> 443</w:t>
      </w:r>
      <w:r w:rsidRPr="00495A2A">
        <w:rPr>
          <w:rFonts w:cs="B Lotus" w:hint="cs"/>
          <w:rtl/>
        </w:rPr>
        <w:t>.</w:t>
      </w:r>
    </w:p>
  </w:footnote>
  <w:footnote w:id="7">
    <w:p w:rsidR="00DE574F" w:rsidRPr="00495A2A" w:rsidRDefault="00DE574F">
      <w:pPr>
        <w:pStyle w:val="FootnoteText"/>
        <w:rPr>
          <w:rFonts w:cs="B Lotus"/>
        </w:rPr>
      </w:pPr>
      <w:r w:rsidRPr="00495A2A">
        <w:rPr>
          <w:rStyle w:val="FootnoteReference"/>
          <w:rFonts w:cs="B Lotus"/>
          <w:vertAlign w:val="baseline"/>
        </w:rPr>
        <w:footnoteRef/>
      </w:r>
      <w:r w:rsidRPr="00495A2A">
        <w:rPr>
          <w:rFonts w:cs="B Lotus"/>
          <w:rtl/>
        </w:rPr>
        <w:t xml:space="preserve"> </w:t>
      </w:r>
      <w:r w:rsidRPr="00495A2A">
        <w:rPr>
          <w:rFonts w:cs="B Lotus" w:hint="cs"/>
          <w:rtl/>
        </w:rPr>
        <w:t>. سایت رجانیوز، مورخه 19/4/94.</w:t>
      </w:r>
    </w:p>
  </w:footnote>
  <w:footnote w:id="8">
    <w:p w:rsidR="004F4BF6" w:rsidRPr="00495A2A" w:rsidRDefault="004F4BF6">
      <w:pPr>
        <w:pStyle w:val="FootnoteText"/>
        <w:rPr>
          <w:rFonts w:cs="B Lotus"/>
        </w:rPr>
      </w:pPr>
      <w:r w:rsidRPr="00495A2A">
        <w:rPr>
          <w:rStyle w:val="FootnoteReference"/>
          <w:rFonts w:cs="B Lotus"/>
          <w:vertAlign w:val="baseline"/>
        </w:rPr>
        <w:footnoteRef/>
      </w:r>
      <w:r w:rsidRPr="00495A2A">
        <w:rPr>
          <w:rFonts w:cs="B Lotus" w:hint="cs"/>
          <w:rtl/>
        </w:rPr>
        <w:t>. بحار</w:t>
      </w:r>
      <w:r w:rsidR="00CF7AEE">
        <w:rPr>
          <w:rFonts w:cs="B Lotus" w:hint="cs"/>
          <w:rtl/>
        </w:rPr>
        <w:t>الانوار</w:t>
      </w:r>
      <w:r w:rsidRPr="00495A2A">
        <w:rPr>
          <w:rFonts w:cs="B Lotus"/>
          <w:rtl/>
        </w:rPr>
        <w:t xml:space="preserve"> </w:t>
      </w:r>
      <w:r w:rsidR="00DE574F" w:rsidRPr="00495A2A">
        <w:rPr>
          <w:rFonts w:cs="B Lotus" w:hint="cs"/>
          <w:rtl/>
        </w:rPr>
        <w:t>،</w:t>
      </w:r>
      <w:r w:rsidR="00DE574F" w:rsidRPr="00495A2A">
        <w:rPr>
          <w:rFonts w:cs="B Lotus"/>
          <w:rtl/>
        </w:rPr>
        <w:t xml:space="preserve"> </w:t>
      </w:r>
      <w:r w:rsidRPr="00495A2A">
        <w:rPr>
          <w:rFonts w:cs="B Lotus" w:hint="cs"/>
          <w:rtl/>
        </w:rPr>
        <w:t>ج</w:t>
      </w:r>
      <w:r w:rsidRPr="00495A2A">
        <w:rPr>
          <w:rFonts w:cs="B Lotus"/>
          <w:rtl/>
        </w:rPr>
        <w:t xml:space="preserve"> 7</w:t>
      </w:r>
      <w:r w:rsidR="00C255BA" w:rsidRPr="00495A2A">
        <w:rPr>
          <w:rFonts w:cs="B Lotus"/>
          <w:rtl/>
        </w:rPr>
        <w:t xml:space="preserve"> </w:t>
      </w:r>
      <w:r w:rsidR="00DE574F" w:rsidRPr="00495A2A">
        <w:rPr>
          <w:rFonts w:cs="B Lotus" w:hint="cs"/>
          <w:rtl/>
        </w:rPr>
        <w:t>،</w:t>
      </w:r>
      <w:r w:rsidR="00DE574F" w:rsidRPr="00495A2A">
        <w:rPr>
          <w:rFonts w:cs="B Lotus"/>
          <w:rtl/>
        </w:rPr>
        <w:t xml:space="preserve"> </w:t>
      </w:r>
      <w:r w:rsidR="00C255BA" w:rsidRPr="00495A2A">
        <w:rPr>
          <w:rFonts w:cs="B Lotus" w:hint="cs"/>
          <w:rtl/>
        </w:rPr>
        <w:t>ص</w:t>
      </w:r>
      <w:r w:rsidR="00C255BA" w:rsidRPr="00495A2A">
        <w:rPr>
          <w:rFonts w:cs="B Lotus"/>
          <w:rtl/>
        </w:rPr>
        <w:t xml:space="preserve"> 216</w:t>
      </w:r>
      <w:r w:rsidRPr="00495A2A">
        <w:rPr>
          <w:rFonts w:cs="B Lotus" w:hint="cs"/>
          <w:rtl/>
        </w:rPr>
        <w:t>.</w:t>
      </w:r>
    </w:p>
  </w:footnote>
  <w:footnote w:id="9">
    <w:p w:rsidR="002A199D" w:rsidRPr="00495A2A" w:rsidRDefault="002A199D">
      <w:pPr>
        <w:pStyle w:val="FootnoteText"/>
        <w:rPr>
          <w:rFonts w:cs="B Lotus"/>
          <w:rtl/>
        </w:rPr>
      </w:pPr>
      <w:r w:rsidRPr="00495A2A">
        <w:rPr>
          <w:rStyle w:val="FootnoteReference"/>
          <w:rFonts w:cs="B Lotus"/>
          <w:vertAlign w:val="baseline"/>
        </w:rPr>
        <w:footnoteRef/>
      </w:r>
      <w:r w:rsidRPr="00495A2A">
        <w:rPr>
          <w:rFonts w:cs="B Lotus" w:hint="cs"/>
          <w:rtl/>
        </w:rPr>
        <w:t>. من</w:t>
      </w:r>
      <w:r w:rsidRPr="00495A2A">
        <w:rPr>
          <w:rFonts w:cs="B Lotus"/>
          <w:rtl/>
        </w:rPr>
        <w:t xml:space="preserve"> </w:t>
      </w:r>
      <w:r w:rsidRPr="00495A2A">
        <w:rPr>
          <w:rFonts w:cs="B Lotus" w:hint="cs"/>
          <w:rtl/>
        </w:rPr>
        <w:t>لايحضره</w:t>
      </w:r>
      <w:r w:rsidRPr="00495A2A">
        <w:rPr>
          <w:rFonts w:cs="B Lotus"/>
          <w:rtl/>
        </w:rPr>
        <w:t xml:space="preserve"> </w:t>
      </w:r>
      <w:r w:rsidRPr="00495A2A">
        <w:rPr>
          <w:rFonts w:cs="B Lotus" w:hint="cs"/>
          <w:rtl/>
        </w:rPr>
        <w:t>الفقيه،</w:t>
      </w:r>
      <w:r w:rsidRPr="00495A2A">
        <w:rPr>
          <w:rFonts w:cs="B Lotus"/>
          <w:rtl/>
        </w:rPr>
        <w:t xml:space="preserve"> </w:t>
      </w:r>
      <w:r w:rsidRPr="00495A2A">
        <w:rPr>
          <w:rFonts w:cs="B Lotus" w:hint="cs"/>
          <w:rtl/>
        </w:rPr>
        <w:t>ج</w:t>
      </w:r>
      <w:r w:rsidRPr="00495A2A">
        <w:rPr>
          <w:rFonts w:cs="B Lotus"/>
          <w:rtl/>
        </w:rPr>
        <w:t xml:space="preserve"> 2</w:t>
      </w:r>
      <w:r w:rsidRPr="00495A2A">
        <w:rPr>
          <w:rFonts w:cs="B Lotus" w:hint="cs"/>
          <w:rtl/>
        </w:rPr>
        <w:t>،</w:t>
      </w:r>
      <w:r w:rsidRPr="00495A2A">
        <w:rPr>
          <w:rFonts w:cs="B Lotus"/>
          <w:rtl/>
        </w:rPr>
        <w:t xml:space="preserve"> </w:t>
      </w:r>
      <w:r w:rsidRPr="00495A2A">
        <w:rPr>
          <w:rFonts w:cs="B Lotus" w:hint="cs"/>
          <w:rtl/>
        </w:rPr>
        <w:t>ص</w:t>
      </w:r>
      <w:r w:rsidRPr="00495A2A">
        <w:rPr>
          <w:rFonts w:cs="B Lotus"/>
          <w:rtl/>
        </w:rPr>
        <w:t xml:space="preserve"> 621</w:t>
      </w:r>
      <w:r w:rsidRPr="00495A2A">
        <w:rPr>
          <w:rFonts w:cs="B Lotus" w:hint="cs"/>
          <w:rtl/>
        </w:rPr>
        <w:t>.</w:t>
      </w:r>
    </w:p>
  </w:footnote>
  <w:footnote w:id="10">
    <w:p w:rsidR="00BA0A8D" w:rsidRPr="00495A2A" w:rsidRDefault="00BA0A8D">
      <w:pPr>
        <w:pStyle w:val="FootnoteText"/>
        <w:rPr>
          <w:rFonts w:cs="B Lotus"/>
        </w:rPr>
      </w:pPr>
      <w:r w:rsidRPr="00495A2A">
        <w:rPr>
          <w:rStyle w:val="FootnoteReference"/>
          <w:rFonts w:cs="B Lotus"/>
          <w:vertAlign w:val="baseline"/>
        </w:rPr>
        <w:footnoteRef/>
      </w:r>
      <w:r w:rsidRPr="00495A2A">
        <w:rPr>
          <w:rFonts w:cs="B Lotus" w:hint="cs"/>
          <w:rtl/>
        </w:rPr>
        <w:t>. «قول</w:t>
      </w:r>
      <w:r w:rsidRPr="00495A2A">
        <w:rPr>
          <w:rFonts w:cs="B Lotus"/>
          <w:rtl/>
        </w:rPr>
        <w:t xml:space="preserve"> </w:t>
      </w:r>
      <w:r w:rsidRPr="00495A2A">
        <w:rPr>
          <w:rFonts w:cs="B Lotus" w:hint="cs"/>
          <w:rtl/>
        </w:rPr>
        <w:t>الرجل</w:t>
      </w:r>
      <w:r w:rsidRPr="00495A2A">
        <w:rPr>
          <w:rFonts w:cs="B Lotus"/>
          <w:rtl/>
        </w:rPr>
        <w:t xml:space="preserve"> </w:t>
      </w:r>
      <w:r w:rsidRPr="00495A2A">
        <w:rPr>
          <w:rFonts w:cs="B Lotus" w:hint="cs"/>
          <w:rtl/>
        </w:rPr>
        <w:t>للمرأة</w:t>
      </w:r>
      <w:r w:rsidRPr="00495A2A">
        <w:rPr>
          <w:rFonts w:cs="B Lotus"/>
          <w:rtl/>
        </w:rPr>
        <w:t xml:space="preserve"> </w:t>
      </w:r>
      <w:r w:rsidRPr="00495A2A">
        <w:rPr>
          <w:rFonts w:cs="B Lotus" w:hint="cs"/>
          <w:rtl/>
        </w:rPr>
        <w:t>انی</w:t>
      </w:r>
      <w:r w:rsidRPr="00495A2A">
        <w:rPr>
          <w:rFonts w:cs="B Lotus"/>
          <w:rtl/>
        </w:rPr>
        <w:t xml:space="preserve"> </w:t>
      </w:r>
      <w:r w:rsidRPr="00495A2A">
        <w:rPr>
          <w:rFonts w:cs="B Lotus" w:hint="cs"/>
          <w:rtl/>
        </w:rPr>
        <w:t>احبک</w:t>
      </w:r>
      <w:r w:rsidRPr="00495A2A">
        <w:rPr>
          <w:rFonts w:cs="B Lotus"/>
          <w:rtl/>
        </w:rPr>
        <w:t xml:space="preserve"> </w:t>
      </w:r>
      <w:r w:rsidRPr="00495A2A">
        <w:rPr>
          <w:rFonts w:cs="B Lotus" w:hint="cs"/>
          <w:rtl/>
        </w:rPr>
        <w:t>لایذهب</w:t>
      </w:r>
      <w:r w:rsidRPr="00495A2A">
        <w:rPr>
          <w:rFonts w:cs="B Lotus"/>
          <w:rtl/>
        </w:rPr>
        <w:t xml:space="preserve"> </w:t>
      </w:r>
      <w:r w:rsidRPr="00495A2A">
        <w:rPr>
          <w:rFonts w:cs="B Lotus" w:hint="cs"/>
          <w:rtl/>
        </w:rPr>
        <w:t>من</w:t>
      </w:r>
      <w:r w:rsidRPr="00495A2A">
        <w:rPr>
          <w:rFonts w:cs="B Lotus"/>
          <w:rtl/>
        </w:rPr>
        <w:t xml:space="preserve"> </w:t>
      </w:r>
      <w:r w:rsidRPr="00495A2A">
        <w:rPr>
          <w:rFonts w:cs="B Lotus" w:hint="cs"/>
          <w:rtl/>
        </w:rPr>
        <w:t>قلبه</w:t>
      </w:r>
      <w:r w:rsidRPr="00495A2A">
        <w:rPr>
          <w:rFonts w:cs="B Lotus"/>
          <w:rtl/>
        </w:rPr>
        <w:t xml:space="preserve"> </w:t>
      </w:r>
      <w:r w:rsidRPr="00495A2A">
        <w:rPr>
          <w:rFonts w:cs="B Lotus" w:hint="cs"/>
          <w:rtl/>
        </w:rPr>
        <w:t>ابداً»</w:t>
      </w:r>
    </w:p>
  </w:footnote>
  <w:footnote w:id="11">
    <w:p w:rsidR="00CF7AEE" w:rsidRPr="00495A2A" w:rsidRDefault="00CF7AEE" w:rsidP="00CF7AEE">
      <w:pPr>
        <w:pStyle w:val="FootnoteText"/>
        <w:rPr>
          <w:rFonts w:cs="B Lotus"/>
          <w:rtl/>
        </w:rPr>
      </w:pPr>
      <w:r w:rsidRPr="00495A2A">
        <w:rPr>
          <w:rStyle w:val="FootnoteReference"/>
          <w:rFonts w:cs="B Lotus"/>
          <w:vertAlign w:val="baseline"/>
        </w:rPr>
        <w:footnoteRef/>
      </w:r>
      <w:r w:rsidRPr="00495A2A">
        <w:rPr>
          <w:rFonts w:cs="B Lotus" w:hint="cs"/>
          <w:rtl/>
        </w:rPr>
        <w:t xml:space="preserve">. </w:t>
      </w:r>
      <w:r w:rsidRPr="00495A2A">
        <w:rPr>
          <w:rFonts w:cs="B Lotus"/>
          <w:rtl/>
        </w:rPr>
        <w:t>مجله زن روز، ش</w:t>
      </w:r>
      <w:r w:rsidRPr="00495A2A">
        <w:rPr>
          <w:rFonts w:cs="B Lotus" w:hint="cs"/>
          <w:rtl/>
        </w:rPr>
        <w:t>ماره</w:t>
      </w:r>
      <w:r w:rsidRPr="00495A2A">
        <w:rPr>
          <w:rFonts w:cs="B Lotus"/>
          <w:rtl/>
        </w:rPr>
        <w:t xml:space="preserve"> 892</w:t>
      </w:r>
      <w:r w:rsidRPr="00495A2A">
        <w:rPr>
          <w:rFonts w:cs="B Lotus"/>
        </w:rPr>
        <w:t>.</w:t>
      </w:r>
    </w:p>
  </w:footnote>
  <w:footnote w:id="12">
    <w:p w:rsidR="0099300F" w:rsidRPr="00495A2A" w:rsidRDefault="0099300F">
      <w:pPr>
        <w:pStyle w:val="FootnoteText"/>
        <w:rPr>
          <w:rFonts w:cs="B Lotus"/>
          <w:rtl/>
        </w:rPr>
      </w:pPr>
      <w:r w:rsidRPr="00495A2A">
        <w:rPr>
          <w:rStyle w:val="FootnoteReference"/>
          <w:rFonts w:cs="B Lotus"/>
          <w:vertAlign w:val="baseline"/>
        </w:rPr>
        <w:footnoteRef/>
      </w:r>
      <w:r w:rsidRPr="00495A2A">
        <w:rPr>
          <w:rFonts w:cs="B Lotus"/>
          <w:rtl/>
        </w:rPr>
        <w:t xml:space="preserve"> </w:t>
      </w:r>
      <w:r w:rsidRPr="00495A2A">
        <w:rPr>
          <w:rFonts w:cs="B Lotus" w:hint="cs"/>
          <w:rtl/>
        </w:rPr>
        <w:t xml:space="preserve">. </w:t>
      </w:r>
      <w:r w:rsidRPr="00495A2A">
        <w:rPr>
          <w:rFonts w:cs="B Lotus"/>
          <w:rtl/>
        </w:rPr>
        <w:t>مجله زن روز، ش</w:t>
      </w:r>
      <w:r w:rsidRPr="00495A2A">
        <w:rPr>
          <w:rFonts w:cs="B Lotus" w:hint="cs"/>
          <w:rtl/>
        </w:rPr>
        <w:t>ماره</w:t>
      </w:r>
      <w:r w:rsidRPr="00495A2A">
        <w:rPr>
          <w:rFonts w:cs="B Lotus"/>
          <w:rtl/>
        </w:rPr>
        <w:t xml:space="preserve"> 892</w:t>
      </w:r>
      <w:r w:rsidRPr="00495A2A">
        <w:rPr>
          <w:rFonts w:cs="B Lotus"/>
        </w:rPr>
        <w:t>.</w:t>
      </w:r>
    </w:p>
  </w:footnote>
  <w:footnote w:id="13">
    <w:p w:rsidR="00952FF5" w:rsidRPr="00495A2A" w:rsidRDefault="00952FF5">
      <w:pPr>
        <w:pStyle w:val="FootnoteText"/>
        <w:rPr>
          <w:rFonts w:cs="B Lotus"/>
        </w:rPr>
      </w:pPr>
      <w:r w:rsidRPr="00495A2A">
        <w:rPr>
          <w:rStyle w:val="FootnoteReference"/>
          <w:rFonts w:cs="B Lotus"/>
          <w:vertAlign w:val="baseline"/>
        </w:rPr>
        <w:footnoteRef/>
      </w:r>
      <w:r w:rsidRPr="00495A2A">
        <w:rPr>
          <w:rFonts w:cs="B Lotus"/>
          <w:rtl/>
        </w:rPr>
        <w:t xml:space="preserve"> </w:t>
      </w:r>
      <w:r w:rsidRPr="00495A2A">
        <w:rPr>
          <w:rFonts w:cs="B Lotus" w:hint="cs"/>
          <w:rtl/>
        </w:rPr>
        <w:t>. با توجه به حضور کودکان و نوجوانان در مسجد بهتر است این قسمت در لفافه بیشتر بیان گردد.</w:t>
      </w:r>
    </w:p>
  </w:footnote>
  <w:footnote w:id="14">
    <w:p w:rsidR="00CF3517" w:rsidRPr="00495A2A" w:rsidRDefault="00CF3517" w:rsidP="006262DA">
      <w:pPr>
        <w:pStyle w:val="FootnoteText"/>
        <w:rPr>
          <w:rFonts w:cs="B Lotus"/>
          <w:rtl/>
        </w:rPr>
      </w:pPr>
      <w:r w:rsidRPr="00495A2A">
        <w:rPr>
          <w:rStyle w:val="FootnoteReference"/>
          <w:rFonts w:cs="B Lotus"/>
          <w:vertAlign w:val="baseline"/>
        </w:rPr>
        <w:footnoteRef/>
      </w:r>
      <w:r w:rsidRPr="00495A2A">
        <w:rPr>
          <w:rFonts w:cs="B Lotus" w:hint="cs"/>
          <w:rtl/>
        </w:rPr>
        <w:t>.</w:t>
      </w:r>
      <w:r w:rsidRPr="00495A2A">
        <w:rPr>
          <w:rFonts w:cs="B Lotus"/>
          <w:rtl/>
        </w:rPr>
        <w:t xml:space="preserve"> </w:t>
      </w:r>
      <w:r w:rsidRPr="00495A2A">
        <w:rPr>
          <w:rFonts w:cs="B Lotus" w:hint="cs"/>
          <w:rtl/>
        </w:rPr>
        <w:t>معدن</w:t>
      </w:r>
      <w:r w:rsidRPr="00495A2A">
        <w:rPr>
          <w:rFonts w:cs="B Lotus"/>
          <w:rtl/>
        </w:rPr>
        <w:t xml:space="preserve"> </w:t>
      </w:r>
      <w:r w:rsidRPr="00495A2A">
        <w:rPr>
          <w:rFonts w:cs="B Lotus" w:hint="cs"/>
          <w:rtl/>
        </w:rPr>
        <w:t>الجواهر</w:t>
      </w:r>
      <w:r w:rsidRPr="00495A2A">
        <w:rPr>
          <w:rFonts w:cs="B Lotus"/>
          <w:rtl/>
        </w:rPr>
        <w:t xml:space="preserve"> </w:t>
      </w:r>
      <w:r w:rsidRPr="00495A2A">
        <w:rPr>
          <w:rFonts w:cs="B Lotus" w:hint="cs"/>
          <w:rtl/>
        </w:rPr>
        <w:t>و</w:t>
      </w:r>
      <w:r w:rsidRPr="00495A2A">
        <w:rPr>
          <w:rFonts w:cs="B Lotus"/>
          <w:rtl/>
        </w:rPr>
        <w:t xml:space="preserve"> </w:t>
      </w:r>
      <w:r w:rsidRPr="00495A2A">
        <w:rPr>
          <w:rFonts w:cs="B Lotus" w:hint="cs"/>
          <w:rtl/>
        </w:rPr>
        <w:t>رياضة</w:t>
      </w:r>
      <w:r w:rsidRPr="00495A2A">
        <w:rPr>
          <w:rFonts w:cs="B Lotus"/>
          <w:rtl/>
        </w:rPr>
        <w:t xml:space="preserve"> </w:t>
      </w:r>
      <w:r w:rsidRPr="00495A2A">
        <w:rPr>
          <w:rFonts w:cs="B Lotus" w:hint="cs"/>
          <w:rtl/>
        </w:rPr>
        <w:t>الخواطر،</w:t>
      </w:r>
      <w:r w:rsidRPr="00495A2A">
        <w:rPr>
          <w:rFonts w:cs="B Lotus"/>
          <w:rtl/>
        </w:rPr>
        <w:t xml:space="preserve"> </w:t>
      </w:r>
      <w:r w:rsidRPr="00495A2A">
        <w:rPr>
          <w:rFonts w:cs="B Lotus" w:hint="cs"/>
          <w:rtl/>
        </w:rPr>
        <w:t>ص</w:t>
      </w:r>
      <w:r w:rsidRPr="00495A2A">
        <w:rPr>
          <w:rFonts w:cs="B Lotus"/>
          <w:rtl/>
        </w:rPr>
        <w:t xml:space="preserve"> 31</w:t>
      </w:r>
      <w:r w:rsidRPr="00495A2A">
        <w:rPr>
          <w:rFonts w:cs="B Lotus" w:hint="cs"/>
          <w:rtl/>
        </w:rPr>
        <w:t>.</w:t>
      </w:r>
    </w:p>
  </w:footnote>
  <w:footnote w:id="15">
    <w:p w:rsidR="006262DA" w:rsidRPr="006262DA" w:rsidRDefault="006262DA" w:rsidP="006262DA">
      <w:pPr>
        <w:pStyle w:val="FootnoteText"/>
        <w:rPr>
          <w:rFonts w:cs="B Lotus"/>
        </w:rPr>
      </w:pPr>
      <w:r w:rsidRPr="006262DA">
        <w:rPr>
          <w:rFonts w:cs="B Lotus"/>
        </w:rPr>
        <w:footnoteRef/>
      </w:r>
      <w:r w:rsidRPr="006262DA">
        <w:rPr>
          <w:rFonts w:cs="B Lotus" w:hint="cs"/>
          <w:rtl/>
        </w:rPr>
        <w:t>. نور/22.</w:t>
      </w:r>
    </w:p>
  </w:footnote>
  <w:footnote w:id="16">
    <w:p w:rsidR="00993C92" w:rsidRPr="00495A2A" w:rsidRDefault="00993C92" w:rsidP="006262DA">
      <w:pPr>
        <w:pStyle w:val="FootnoteText"/>
        <w:rPr>
          <w:rFonts w:cs="B Lotus"/>
          <w:rtl/>
        </w:rPr>
      </w:pPr>
      <w:r w:rsidRPr="006262DA">
        <w:footnoteRef/>
      </w:r>
      <w:r w:rsidRPr="00495A2A">
        <w:rPr>
          <w:rFonts w:cs="B Lotus" w:hint="cs"/>
          <w:rtl/>
        </w:rPr>
        <w:t>.</w:t>
      </w:r>
      <w:r w:rsidRPr="00495A2A">
        <w:rPr>
          <w:rFonts w:cs="B Lotus"/>
          <w:rtl/>
        </w:rPr>
        <w:t xml:space="preserve"> </w:t>
      </w:r>
      <w:r w:rsidRPr="00495A2A">
        <w:rPr>
          <w:rFonts w:cs="B Lotus" w:hint="cs"/>
          <w:rtl/>
        </w:rPr>
        <w:t>تحف</w:t>
      </w:r>
      <w:r w:rsidRPr="00495A2A">
        <w:rPr>
          <w:rFonts w:cs="B Lotus"/>
          <w:rtl/>
        </w:rPr>
        <w:t xml:space="preserve"> </w:t>
      </w:r>
      <w:r w:rsidRPr="00495A2A">
        <w:rPr>
          <w:rFonts w:cs="B Lotus" w:hint="cs"/>
          <w:rtl/>
        </w:rPr>
        <w:t>العقول،</w:t>
      </w:r>
      <w:r w:rsidRPr="00495A2A">
        <w:rPr>
          <w:rFonts w:cs="B Lotus"/>
          <w:rtl/>
        </w:rPr>
        <w:t xml:space="preserve"> </w:t>
      </w:r>
      <w:r w:rsidRPr="00495A2A">
        <w:rPr>
          <w:rFonts w:cs="B Lotus" w:hint="cs"/>
          <w:rtl/>
        </w:rPr>
        <w:t>ص</w:t>
      </w:r>
      <w:r w:rsidR="006262DA">
        <w:rPr>
          <w:rFonts w:cs="B Lotus"/>
          <w:rtl/>
        </w:rPr>
        <w:t xml:space="preserve"> 2</w:t>
      </w:r>
      <w:r w:rsidRPr="00495A2A">
        <w:rPr>
          <w:rFonts w:cs="B Lotus"/>
          <w:rtl/>
        </w:rPr>
        <w:t>4</w:t>
      </w:r>
      <w:r w:rsidRPr="00495A2A">
        <w:rPr>
          <w:rFonts w:cs="B Lotus" w:hint="cs"/>
          <w:rtl/>
        </w:rPr>
        <w:t>.</w:t>
      </w:r>
    </w:p>
  </w:footnote>
  <w:footnote w:id="17">
    <w:p w:rsidR="00FB2E53" w:rsidRPr="00495A2A" w:rsidRDefault="00FB2E53">
      <w:pPr>
        <w:pStyle w:val="FootnoteText"/>
        <w:rPr>
          <w:rFonts w:cs="B Lotus"/>
          <w:rtl/>
        </w:rPr>
      </w:pPr>
      <w:r w:rsidRPr="006859FA">
        <w:footnoteRef/>
      </w:r>
      <w:r w:rsidRPr="00495A2A">
        <w:rPr>
          <w:rFonts w:cs="B Lotus" w:hint="cs"/>
          <w:rtl/>
        </w:rPr>
        <w:t>. تصنيف</w:t>
      </w:r>
      <w:r w:rsidRPr="00495A2A">
        <w:rPr>
          <w:rFonts w:cs="B Lotus"/>
          <w:rtl/>
        </w:rPr>
        <w:t xml:space="preserve"> </w:t>
      </w:r>
      <w:r w:rsidR="00C255BA" w:rsidRPr="00495A2A">
        <w:rPr>
          <w:rFonts w:cs="B Lotus" w:hint="cs"/>
          <w:rtl/>
        </w:rPr>
        <w:t>غررالحکم</w:t>
      </w:r>
      <w:r w:rsidRPr="00495A2A">
        <w:rPr>
          <w:rFonts w:cs="B Lotus"/>
          <w:rtl/>
        </w:rPr>
        <w:t xml:space="preserve"> </w:t>
      </w:r>
      <w:r w:rsidRPr="00495A2A">
        <w:rPr>
          <w:rFonts w:cs="B Lotus" w:hint="cs"/>
          <w:rtl/>
        </w:rPr>
        <w:t>و</w:t>
      </w:r>
      <w:r w:rsidRPr="00495A2A">
        <w:rPr>
          <w:rFonts w:cs="B Lotus"/>
          <w:rtl/>
        </w:rPr>
        <w:t xml:space="preserve"> </w:t>
      </w:r>
      <w:r w:rsidRPr="00495A2A">
        <w:rPr>
          <w:rFonts w:cs="B Lotus" w:hint="cs"/>
          <w:rtl/>
        </w:rPr>
        <w:t>درر</w:t>
      </w:r>
      <w:r w:rsidRPr="00495A2A">
        <w:rPr>
          <w:rFonts w:cs="B Lotus"/>
          <w:rtl/>
        </w:rPr>
        <w:t xml:space="preserve"> </w:t>
      </w:r>
      <w:r w:rsidRPr="00495A2A">
        <w:rPr>
          <w:rFonts w:cs="B Lotus" w:hint="cs"/>
          <w:rtl/>
        </w:rPr>
        <w:t>الكلم،</w:t>
      </w:r>
      <w:r w:rsidRPr="00495A2A">
        <w:rPr>
          <w:rFonts w:cs="B Lotus"/>
          <w:rtl/>
        </w:rPr>
        <w:t xml:space="preserve"> </w:t>
      </w:r>
      <w:r w:rsidRPr="00495A2A">
        <w:rPr>
          <w:rFonts w:cs="B Lotus" w:hint="cs"/>
          <w:rtl/>
        </w:rPr>
        <w:t>ص</w:t>
      </w:r>
      <w:r w:rsidRPr="00495A2A">
        <w:rPr>
          <w:rFonts w:cs="B Lotus"/>
          <w:rtl/>
        </w:rPr>
        <w:t xml:space="preserve"> 451</w:t>
      </w:r>
      <w:r w:rsidRPr="00495A2A">
        <w:rPr>
          <w:rFonts w:cs="B Lotus" w:hint="cs"/>
          <w:rtl/>
        </w:rPr>
        <w:t>.</w:t>
      </w:r>
    </w:p>
  </w:footnote>
  <w:footnote w:id="18">
    <w:p w:rsidR="006859FA" w:rsidRPr="006859FA" w:rsidRDefault="006859FA">
      <w:pPr>
        <w:pStyle w:val="FootnoteText"/>
        <w:rPr>
          <w:rFonts w:cs="B Lotus"/>
        </w:rPr>
      </w:pPr>
      <w:r w:rsidRPr="006859FA">
        <w:rPr>
          <w:rFonts w:cs="B Lotus"/>
        </w:rPr>
        <w:footnoteRef/>
      </w:r>
      <w:r w:rsidRPr="006859FA">
        <w:rPr>
          <w:rFonts w:cs="B Lotus" w:hint="cs"/>
          <w:rtl/>
        </w:rPr>
        <w:t xml:space="preserve">. </w:t>
      </w:r>
      <w:r w:rsidRPr="00495A2A">
        <w:rPr>
          <w:rFonts w:cs="B Lotus"/>
          <w:rtl/>
        </w:rPr>
        <w:t>مجله زن روز، ش</w:t>
      </w:r>
      <w:r w:rsidRPr="00495A2A">
        <w:rPr>
          <w:rFonts w:cs="B Lotus" w:hint="cs"/>
          <w:rtl/>
        </w:rPr>
        <w:t>ماره</w:t>
      </w:r>
      <w:r w:rsidRPr="00495A2A">
        <w:rPr>
          <w:rFonts w:cs="B Lotus"/>
          <w:rtl/>
        </w:rPr>
        <w:t xml:space="preserve"> 892</w:t>
      </w:r>
      <w:r w:rsidRPr="00495A2A">
        <w:rPr>
          <w:rFonts w:cs="B Lotus"/>
        </w:rPr>
        <w:t>.</w:t>
      </w:r>
    </w:p>
  </w:footnote>
  <w:footnote w:id="19">
    <w:p w:rsidR="00EC3BFF" w:rsidRPr="00495A2A" w:rsidRDefault="00EC3BFF" w:rsidP="006859FA">
      <w:pPr>
        <w:pStyle w:val="FootnoteText"/>
        <w:rPr>
          <w:rFonts w:cs="B Lotus"/>
        </w:rPr>
      </w:pPr>
      <w:r w:rsidRPr="00495A2A">
        <w:rPr>
          <w:rStyle w:val="FootnoteReference"/>
          <w:rFonts w:cs="B Lotus"/>
          <w:vertAlign w:val="baseline"/>
        </w:rPr>
        <w:footnoteRef/>
      </w:r>
      <w:r w:rsidRPr="00495A2A">
        <w:rPr>
          <w:rFonts w:cs="B Lotus" w:hint="cs"/>
          <w:rtl/>
        </w:rPr>
        <w:t xml:space="preserve">. شرح آقا جمال خوانسارى بر </w:t>
      </w:r>
      <w:r w:rsidR="00C255BA" w:rsidRPr="00495A2A">
        <w:rPr>
          <w:rFonts w:cs="B Lotus" w:hint="cs"/>
          <w:rtl/>
        </w:rPr>
        <w:t>غررالحکم</w:t>
      </w:r>
      <w:r w:rsidRPr="00495A2A">
        <w:rPr>
          <w:rFonts w:cs="B Lotus" w:hint="cs"/>
          <w:rtl/>
        </w:rPr>
        <w:t xml:space="preserve"> و درر الكلم، ج‏2، ص 460.</w:t>
      </w:r>
    </w:p>
  </w:footnote>
  <w:footnote w:id="20">
    <w:p w:rsidR="00EC3BFF" w:rsidRPr="00495A2A" w:rsidRDefault="00EC3BFF" w:rsidP="00EC3BFF">
      <w:pPr>
        <w:pStyle w:val="FootnoteText"/>
        <w:rPr>
          <w:rFonts w:cs="B Lotus"/>
          <w:rtl/>
        </w:rPr>
      </w:pPr>
      <w:r w:rsidRPr="00495A2A">
        <w:rPr>
          <w:rStyle w:val="FootnoteReference"/>
          <w:rFonts w:cs="B Lotus"/>
          <w:vertAlign w:val="baseline"/>
        </w:rPr>
        <w:footnoteRef/>
      </w:r>
      <w:r w:rsidR="009B53DA" w:rsidRPr="00495A2A">
        <w:rPr>
          <w:rFonts w:cs="B Lotus" w:hint="cs"/>
          <w:rtl/>
        </w:rPr>
        <w:t>. همان</w:t>
      </w:r>
      <w:r w:rsidRPr="00495A2A">
        <w:rPr>
          <w:rFonts w:cs="B Lotus" w:hint="cs"/>
          <w:rtl/>
        </w:rPr>
        <w:t xml:space="preserve"> ج‏</w:t>
      </w:r>
      <w:r w:rsidRPr="00495A2A">
        <w:rPr>
          <w:rFonts w:cs="B Lotus"/>
          <w:rtl/>
        </w:rPr>
        <w:t>1</w:t>
      </w:r>
      <w:r w:rsidRPr="00495A2A">
        <w:rPr>
          <w:rFonts w:cs="B Lotus" w:hint="cs"/>
          <w:rtl/>
        </w:rPr>
        <w:t>،</w:t>
      </w:r>
      <w:r w:rsidRPr="00495A2A">
        <w:rPr>
          <w:rFonts w:cs="B Lotus"/>
          <w:rtl/>
        </w:rPr>
        <w:t xml:space="preserve"> </w:t>
      </w:r>
      <w:r w:rsidRPr="00495A2A">
        <w:rPr>
          <w:rFonts w:cs="B Lotus" w:hint="cs"/>
          <w:rtl/>
        </w:rPr>
        <w:t>ص</w:t>
      </w:r>
      <w:r w:rsidRPr="00495A2A">
        <w:rPr>
          <w:rFonts w:cs="B Lotus"/>
          <w:rtl/>
        </w:rPr>
        <w:t xml:space="preserve"> 232</w:t>
      </w:r>
      <w:r w:rsidRPr="00495A2A">
        <w:rPr>
          <w:rFonts w:cs="B Lotus" w:hint="cs"/>
          <w:rtl/>
        </w:rPr>
        <w:t>.</w:t>
      </w:r>
    </w:p>
  </w:footnote>
  <w:footnote w:id="21">
    <w:p w:rsidR="00EC3BFF" w:rsidRPr="00495A2A" w:rsidRDefault="00EC3BFF" w:rsidP="00EC3BFF">
      <w:pPr>
        <w:pStyle w:val="FootnoteText"/>
        <w:rPr>
          <w:rFonts w:cs="B Lotus"/>
          <w:rtl/>
        </w:rPr>
      </w:pPr>
      <w:r w:rsidRPr="00495A2A">
        <w:rPr>
          <w:rStyle w:val="FootnoteReference"/>
          <w:rFonts w:cs="B Lotus"/>
          <w:vertAlign w:val="baseline"/>
        </w:rPr>
        <w:footnoteRef/>
      </w:r>
      <w:r w:rsidRPr="00495A2A">
        <w:rPr>
          <w:rFonts w:cs="B Lotus" w:hint="cs"/>
          <w:rtl/>
        </w:rPr>
        <w:t>. بحار</w:t>
      </w:r>
      <w:r w:rsidRPr="00495A2A">
        <w:rPr>
          <w:rFonts w:cs="B Lotus"/>
          <w:rtl/>
        </w:rPr>
        <w:t xml:space="preserve"> </w:t>
      </w:r>
      <w:r w:rsidRPr="00495A2A">
        <w:rPr>
          <w:rFonts w:cs="B Lotus" w:hint="cs"/>
          <w:rtl/>
        </w:rPr>
        <w:t>الأنوار</w:t>
      </w:r>
      <w:r w:rsidRPr="00495A2A">
        <w:rPr>
          <w:rFonts w:cs="B Lotus"/>
          <w:rtl/>
        </w:rPr>
        <w:t>، ج 8، ص 303.</w:t>
      </w:r>
    </w:p>
  </w:footnote>
  <w:footnote w:id="22">
    <w:p w:rsidR="00EC3BFF" w:rsidRPr="00495A2A" w:rsidRDefault="00EC3BFF" w:rsidP="00EC3BFF">
      <w:pPr>
        <w:pStyle w:val="FootnoteText"/>
        <w:rPr>
          <w:rFonts w:cs="B Lotus"/>
        </w:rPr>
      </w:pPr>
      <w:r w:rsidRPr="00495A2A">
        <w:rPr>
          <w:rStyle w:val="FootnoteReference"/>
          <w:rFonts w:cs="B Lotus"/>
          <w:vertAlign w:val="baseline"/>
        </w:rPr>
        <w:footnoteRef/>
      </w:r>
      <w:r w:rsidRPr="00495A2A">
        <w:rPr>
          <w:rFonts w:cs="B Lotus" w:hint="cs"/>
          <w:rtl/>
        </w:rPr>
        <w:t>. همان،</w:t>
      </w:r>
      <w:r w:rsidRPr="00495A2A">
        <w:rPr>
          <w:rFonts w:cs="B Lotus"/>
          <w:rtl/>
        </w:rPr>
        <w:t xml:space="preserve"> </w:t>
      </w:r>
      <w:r w:rsidRPr="00495A2A">
        <w:rPr>
          <w:rFonts w:cs="B Lotus" w:hint="cs"/>
          <w:rtl/>
        </w:rPr>
        <w:t>ج‏</w:t>
      </w:r>
      <w:r w:rsidRPr="00495A2A">
        <w:rPr>
          <w:rFonts w:cs="B Lotus"/>
          <w:rtl/>
        </w:rPr>
        <w:t>43</w:t>
      </w:r>
      <w:r w:rsidRPr="00495A2A">
        <w:rPr>
          <w:rFonts w:cs="B Lotus" w:hint="cs"/>
          <w:rtl/>
        </w:rPr>
        <w:t>،</w:t>
      </w:r>
      <w:r w:rsidRPr="00495A2A">
        <w:rPr>
          <w:rFonts w:cs="B Lotus"/>
          <w:rtl/>
        </w:rPr>
        <w:t xml:space="preserve"> </w:t>
      </w:r>
      <w:r w:rsidRPr="00495A2A">
        <w:rPr>
          <w:rFonts w:cs="B Lotus" w:hint="cs"/>
          <w:rtl/>
        </w:rPr>
        <w:t>ص</w:t>
      </w:r>
      <w:r w:rsidRPr="00495A2A">
        <w:rPr>
          <w:rFonts w:cs="B Lotus"/>
          <w:rtl/>
        </w:rPr>
        <w:t xml:space="preserve"> 86</w:t>
      </w:r>
      <w:r w:rsidRPr="00495A2A">
        <w:rPr>
          <w:rFonts w:cs="B Lotu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138"/>
    <w:multiLevelType w:val="hybridMultilevel"/>
    <w:tmpl w:val="C2C2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F321E"/>
    <w:multiLevelType w:val="hybridMultilevel"/>
    <w:tmpl w:val="C2C2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F"/>
    <w:rsid w:val="00003244"/>
    <w:rsid w:val="00006410"/>
    <w:rsid w:val="00010709"/>
    <w:rsid w:val="0002632E"/>
    <w:rsid w:val="000352A1"/>
    <w:rsid w:val="000370C7"/>
    <w:rsid w:val="00037D21"/>
    <w:rsid w:val="00040F36"/>
    <w:rsid w:val="00041C00"/>
    <w:rsid w:val="000433B2"/>
    <w:rsid w:val="00044439"/>
    <w:rsid w:val="00050E78"/>
    <w:rsid w:val="000560A3"/>
    <w:rsid w:val="00064EC8"/>
    <w:rsid w:val="000703E8"/>
    <w:rsid w:val="00077E1C"/>
    <w:rsid w:val="00077F3D"/>
    <w:rsid w:val="00083393"/>
    <w:rsid w:val="000834A9"/>
    <w:rsid w:val="000843AE"/>
    <w:rsid w:val="00085D2B"/>
    <w:rsid w:val="000860D2"/>
    <w:rsid w:val="00090951"/>
    <w:rsid w:val="00094C27"/>
    <w:rsid w:val="000B255C"/>
    <w:rsid w:val="000B4865"/>
    <w:rsid w:val="000C55F7"/>
    <w:rsid w:val="000C6458"/>
    <w:rsid w:val="000D7355"/>
    <w:rsid w:val="000E4824"/>
    <w:rsid w:val="000F2151"/>
    <w:rsid w:val="000F2468"/>
    <w:rsid w:val="000F43EC"/>
    <w:rsid w:val="000F6B36"/>
    <w:rsid w:val="001011C9"/>
    <w:rsid w:val="001030D6"/>
    <w:rsid w:val="00104978"/>
    <w:rsid w:val="001122C4"/>
    <w:rsid w:val="001158B3"/>
    <w:rsid w:val="00117D58"/>
    <w:rsid w:val="00131619"/>
    <w:rsid w:val="00132EED"/>
    <w:rsid w:val="001339B5"/>
    <w:rsid w:val="00136412"/>
    <w:rsid w:val="0014565F"/>
    <w:rsid w:val="0015148E"/>
    <w:rsid w:val="00153221"/>
    <w:rsid w:val="00153EB4"/>
    <w:rsid w:val="00154C06"/>
    <w:rsid w:val="00164D38"/>
    <w:rsid w:val="001718B4"/>
    <w:rsid w:val="00180E2C"/>
    <w:rsid w:val="001845DD"/>
    <w:rsid w:val="00195967"/>
    <w:rsid w:val="001A3C40"/>
    <w:rsid w:val="001B5595"/>
    <w:rsid w:val="001C14C1"/>
    <w:rsid w:val="001C2585"/>
    <w:rsid w:val="001C7A51"/>
    <w:rsid w:val="001D017C"/>
    <w:rsid w:val="001D07C8"/>
    <w:rsid w:val="001E33E3"/>
    <w:rsid w:val="001F5D0F"/>
    <w:rsid w:val="001F6F31"/>
    <w:rsid w:val="00200EBE"/>
    <w:rsid w:val="0020192A"/>
    <w:rsid w:val="00216EA0"/>
    <w:rsid w:val="00216FD8"/>
    <w:rsid w:val="00220DBB"/>
    <w:rsid w:val="002423D1"/>
    <w:rsid w:val="00261798"/>
    <w:rsid w:val="002632DF"/>
    <w:rsid w:val="00266556"/>
    <w:rsid w:val="00284261"/>
    <w:rsid w:val="002872BC"/>
    <w:rsid w:val="002951B8"/>
    <w:rsid w:val="002A09AE"/>
    <w:rsid w:val="002A199D"/>
    <w:rsid w:val="002A2509"/>
    <w:rsid w:val="002A289C"/>
    <w:rsid w:val="002A304C"/>
    <w:rsid w:val="002A4CBE"/>
    <w:rsid w:val="002B643D"/>
    <w:rsid w:val="002C7B3D"/>
    <w:rsid w:val="002D1175"/>
    <w:rsid w:val="002D1B31"/>
    <w:rsid w:val="002E1A57"/>
    <w:rsid w:val="002E6064"/>
    <w:rsid w:val="002F1097"/>
    <w:rsid w:val="002F120C"/>
    <w:rsid w:val="002F5953"/>
    <w:rsid w:val="003058E8"/>
    <w:rsid w:val="00307A1A"/>
    <w:rsid w:val="00311D17"/>
    <w:rsid w:val="00314A40"/>
    <w:rsid w:val="00314DC5"/>
    <w:rsid w:val="00326CB3"/>
    <w:rsid w:val="003313DA"/>
    <w:rsid w:val="00337200"/>
    <w:rsid w:val="00337C43"/>
    <w:rsid w:val="003767C5"/>
    <w:rsid w:val="003838D1"/>
    <w:rsid w:val="003A7D85"/>
    <w:rsid w:val="003B02D8"/>
    <w:rsid w:val="003B298A"/>
    <w:rsid w:val="003B2BD4"/>
    <w:rsid w:val="003B3547"/>
    <w:rsid w:val="003C4673"/>
    <w:rsid w:val="003C5325"/>
    <w:rsid w:val="003C57F9"/>
    <w:rsid w:val="003D04D6"/>
    <w:rsid w:val="003D461C"/>
    <w:rsid w:val="003E28E2"/>
    <w:rsid w:val="003F4342"/>
    <w:rsid w:val="003F5B6C"/>
    <w:rsid w:val="0040306E"/>
    <w:rsid w:val="00412719"/>
    <w:rsid w:val="00424EB8"/>
    <w:rsid w:val="00431678"/>
    <w:rsid w:val="004344A2"/>
    <w:rsid w:val="004345FF"/>
    <w:rsid w:val="0043719E"/>
    <w:rsid w:val="00441A35"/>
    <w:rsid w:val="00446CDE"/>
    <w:rsid w:val="00461AFC"/>
    <w:rsid w:val="00462A08"/>
    <w:rsid w:val="00463FCC"/>
    <w:rsid w:val="0047234E"/>
    <w:rsid w:val="004734B3"/>
    <w:rsid w:val="00474F3C"/>
    <w:rsid w:val="0048048B"/>
    <w:rsid w:val="00492B90"/>
    <w:rsid w:val="00495A2A"/>
    <w:rsid w:val="004965C0"/>
    <w:rsid w:val="004A401F"/>
    <w:rsid w:val="004B1D89"/>
    <w:rsid w:val="004B50D0"/>
    <w:rsid w:val="004B51D8"/>
    <w:rsid w:val="004C0E24"/>
    <w:rsid w:val="004C101D"/>
    <w:rsid w:val="004D4070"/>
    <w:rsid w:val="004D6833"/>
    <w:rsid w:val="004E2EB8"/>
    <w:rsid w:val="004E4EC8"/>
    <w:rsid w:val="004E635B"/>
    <w:rsid w:val="004F149E"/>
    <w:rsid w:val="004F4BF6"/>
    <w:rsid w:val="004F62EA"/>
    <w:rsid w:val="004F7330"/>
    <w:rsid w:val="00503D08"/>
    <w:rsid w:val="00514D5E"/>
    <w:rsid w:val="00526577"/>
    <w:rsid w:val="00536412"/>
    <w:rsid w:val="00540093"/>
    <w:rsid w:val="005539F4"/>
    <w:rsid w:val="005576DF"/>
    <w:rsid w:val="00564953"/>
    <w:rsid w:val="0058093B"/>
    <w:rsid w:val="00597A76"/>
    <w:rsid w:val="005A2AB3"/>
    <w:rsid w:val="005A3656"/>
    <w:rsid w:val="005B012C"/>
    <w:rsid w:val="005B1E37"/>
    <w:rsid w:val="005B7AAD"/>
    <w:rsid w:val="005C1CA3"/>
    <w:rsid w:val="005C50E3"/>
    <w:rsid w:val="005D0FF3"/>
    <w:rsid w:val="005D29F2"/>
    <w:rsid w:val="005D33D1"/>
    <w:rsid w:val="005E2566"/>
    <w:rsid w:val="005E449E"/>
    <w:rsid w:val="005E7B92"/>
    <w:rsid w:val="005F19E9"/>
    <w:rsid w:val="005F2626"/>
    <w:rsid w:val="005F4119"/>
    <w:rsid w:val="005F768E"/>
    <w:rsid w:val="0060648D"/>
    <w:rsid w:val="00616BF6"/>
    <w:rsid w:val="00621ED7"/>
    <w:rsid w:val="006262DA"/>
    <w:rsid w:val="00647474"/>
    <w:rsid w:val="00650696"/>
    <w:rsid w:val="0065086C"/>
    <w:rsid w:val="0066517D"/>
    <w:rsid w:val="0066556B"/>
    <w:rsid w:val="00673D76"/>
    <w:rsid w:val="00675B3D"/>
    <w:rsid w:val="0068187C"/>
    <w:rsid w:val="006859FA"/>
    <w:rsid w:val="006A02D5"/>
    <w:rsid w:val="006A123E"/>
    <w:rsid w:val="006B1853"/>
    <w:rsid w:val="006B42E0"/>
    <w:rsid w:val="006C1E11"/>
    <w:rsid w:val="006D6387"/>
    <w:rsid w:val="006E434B"/>
    <w:rsid w:val="006E4768"/>
    <w:rsid w:val="006F00AD"/>
    <w:rsid w:val="006F6C42"/>
    <w:rsid w:val="007118A9"/>
    <w:rsid w:val="007146E4"/>
    <w:rsid w:val="007265F2"/>
    <w:rsid w:val="00731287"/>
    <w:rsid w:val="00733945"/>
    <w:rsid w:val="00734CCD"/>
    <w:rsid w:val="007366C1"/>
    <w:rsid w:val="00755D54"/>
    <w:rsid w:val="00763516"/>
    <w:rsid w:val="00766637"/>
    <w:rsid w:val="007762CF"/>
    <w:rsid w:val="007771BB"/>
    <w:rsid w:val="00777567"/>
    <w:rsid w:val="007874F0"/>
    <w:rsid w:val="00791D54"/>
    <w:rsid w:val="00794F5D"/>
    <w:rsid w:val="007A1CA0"/>
    <w:rsid w:val="007A3FCC"/>
    <w:rsid w:val="007B1C7A"/>
    <w:rsid w:val="007B1F9F"/>
    <w:rsid w:val="007C2220"/>
    <w:rsid w:val="007C7430"/>
    <w:rsid w:val="007D0E38"/>
    <w:rsid w:val="007D7F3A"/>
    <w:rsid w:val="007E0974"/>
    <w:rsid w:val="007E0AD5"/>
    <w:rsid w:val="007E2E22"/>
    <w:rsid w:val="007E4C9D"/>
    <w:rsid w:val="007E5159"/>
    <w:rsid w:val="007E7079"/>
    <w:rsid w:val="007F0220"/>
    <w:rsid w:val="007F173A"/>
    <w:rsid w:val="007F7F76"/>
    <w:rsid w:val="008003EE"/>
    <w:rsid w:val="00802E64"/>
    <w:rsid w:val="00805AC9"/>
    <w:rsid w:val="00815C3E"/>
    <w:rsid w:val="00815EB1"/>
    <w:rsid w:val="0082572E"/>
    <w:rsid w:val="00831AB2"/>
    <w:rsid w:val="0083765E"/>
    <w:rsid w:val="0084356F"/>
    <w:rsid w:val="00847986"/>
    <w:rsid w:val="00860DE7"/>
    <w:rsid w:val="00860F73"/>
    <w:rsid w:val="00866D3F"/>
    <w:rsid w:val="008739DB"/>
    <w:rsid w:val="008831D8"/>
    <w:rsid w:val="00885B3D"/>
    <w:rsid w:val="00891BD6"/>
    <w:rsid w:val="00896819"/>
    <w:rsid w:val="008A0056"/>
    <w:rsid w:val="008A27AC"/>
    <w:rsid w:val="008A2887"/>
    <w:rsid w:val="008A3938"/>
    <w:rsid w:val="008A3F3A"/>
    <w:rsid w:val="008A4C07"/>
    <w:rsid w:val="008B2DFE"/>
    <w:rsid w:val="008C116B"/>
    <w:rsid w:val="008C5BCD"/>
    <w:rsid w:val="008D208F"/>
    <w:rsid w:val="008D21F4"/>
    <w:rsid w:val="008D28E8"/>
    <w:rsid w:val="008D61EB"/>
    <w:rsid w:val="008E2B60"/>
    <w:rsid w:val="008E31C7"/>
    <w:rsid w:val="008E6726"/>
    <w:rsid w:val="008E74AF"/>
    <w:rsid w:val="008F2BB7"/>
    <w:rsid w:val="008F5292"/>
    <w:rsid w:val="00900D8E"/>
    <w:rsid w:val="00911E7D"/>
    <w:rsid w:val="00913FCD"/>
    <w:rsid w:val="00914B8A"/>
    <w:rsid w:val="00915A49"/>
    <w:rsid w:val="00920F18"/>
    <w:rsid w:val="00936880"/>
    <w:rsid w:val="0093749D"/>
    <w:rsid w:val="009415E2"/>
    <w:rsid w:val="00945257"/>
    <w:rsid w:val="009522ED"/>
    <w:rsid w:val="00952FF5"/>
    <w:rsid w:val="00956CF3"/>
    <w:rsid w:val="00964415"/>
    <w:rsid w:val="00974947"/>
    <w:rsid w:val="00975F6B"/>
    <w:rsid w:val="00982476"/>
    <w:rsid w:val="00985640"/>
    <w:rsid w:val="0099215C"/>
    <w:rsid w:val="0099300F"/>
    <w:rsid w:val="00993C92"/>
    <w:rsid w:val="009A12B2"/>
    <w:rsid w:val="009A580B"/>
    <w:rsid w:val="009A5ED2"/>
    <w:rsid w:val="009B18AD"/>
    <w:rsid w:val="009B1A19"/>
    <w:rsid w:val="009B53DA"/>
    <w:rsid w:val="009B64F3"/>
    <w:rsid w:val="009C3649"/>
    <w:rsid w:val="009C5B9E"/>
    <w:rsid w:val="009D40D4"/>
    <w:rsid w:val="009D6000"/>
    <w:rsid w:val="009E4922"/>
    <w:rsid w:val="009E7908"/>
    <w:rsid w:val="00A063D0"/>
    <w:rsid w:val="00A134D2"/>
    <w:rsid w:val="00A212C7"/>
    <w:rsid w:val="00A22413"/>
    <w:rsid w:val="00A27DC1"/>
    <w:rsid w:val="00A3041D"/>
    <w:rsid w:val="00A45260"/>
    <w:rsid w:val="00A50FCB"/>
    <w:rsid w:val="00A510D9"/>
    <w:rsid w:val="00A5149D"/>
    <w:rsid w:val="00A567E9"/>
    <w:rsid w:val="00A574AD"/>
    <w:rsid w:val="00A62942"/>
    <w:rsid w:val="00A66BF6"/>
    <w:rsid w:val="00A746CD"/>
    <w:rsid w:val="00A74FAF"/>
    <w:rsid w:val="00A75D5B"/>
    <w:rsid w:val="00A858E9"/>
    <w:rsid w:val="00A85BFC"/>
    <w:rsid w:val="00A872D7"/>
    <w:rsid w:val="00AB19BD"/>
    <w:rsid w:val="00AB67CD"/>
    <w:rsid w:val="00AC3BFC"/>
    <w:rsid w:val="00AD00DE"/>
    <w:rsid w:val="00AD15F3"/>
    <w:rsid w:val="00AD3FB4"/>
    <w:rsid w:val="00AD43CF"/>
    <w:rsid w:val="00AD50B2"/>
    <w:rsid w:val="00AE1B63"/>
    <w:rsid w:val="00AE2AA2"/>
    <w:rsid w:val="00AF1C4A"/>
    <w:rsid w:val="00AF57D1"/>
    <w:rsid w:val="00AF7972"/>
    <w:rsid w:val="00B02D41"/>
    <w:rsid w:val="00B05EF5"/>
    <w:rsid w:val="00B05EFF"/>
    <w:rsid w:val="00B06A8E"/>
    <w:rsid w:val="00B2097C"/>
    <w:rsid w:val="00B236CA"/>
    <w:rsid w:val="00B25B62"/>
    <w:rsid w:val="00B3104B"/>
    <w:rsid w:val="00B32A2B"/>
    <w:rsid w:val="00B32F52"/>
    <w:rsid w:val="00B33344"/>
    <w:rsid w:val="00B3769C"/>
    <w:rsid w:val="00B377BC"/>
    <w:rsid w:val="00B40E39"/>
    <w:rsid w:val="00B470A1"/>
    <w:rsid w:val="00B532ED"/>
    <w:rsid w:val="00B54B5D"/>
    <w:rsid w:val="00B556A9"/>
    <w:rsid w:val="00B61BF2"/>
    <w:rsid w:val="00B662FA"/>
    <w:rsid w:val="00B71553"/>
    <w:rsid w:val="00B73E30"/>
    <w:rsid w:val="00B81CC7"/>
    <w:rsid w:val="00B86E67"/>
    <w:rsid w:val="00B87575"/>
    <w:rsid w:val="00B8772E"/>
    <w:rsid w:val="00B93452"/>
    <w:rsid w:val="00BA0A8D"/>
    <w:rsid w:val="00BA5F42"/>
    <w:rsid w:val="00BA693F"/>
    <w:rsid w:val="00BA7FEA"/>
    <w:rsid w:val="00BB06B5"/>
    <w:rsid w:val="00BB0B0C"/>
    <w:rsid w:val="00BB0E74"/>
    <w:rsid w:val="00BB4CB2"/>
    <w:rsid w:val="00BC2A44"/>
    <w:rsid w:val="00BC3E45"/>
    <w:rsid w:val="00BC608C"/>
    <w:rsid w:val="00BC6E65"/>
    <w:rsid w:val="00BD2A29"/>
    <w:rsid w:val="00BF3A7A"/>
    <w:rsid w:val="00BF567C"/>
    <w:rsid w:val="00C07131"/>
    <w:rsid w:val="00C153ED"/>
    <w:rsid w:val="00C24B27"/>
    <w:rsid w:val="00C255BA"/>
    <w:rsid w:val="00C3490C"/>
    <w:rsid w:val="00C42EB7"/>
    <w:rsid w:val="00C47A1D"/>
    <w:rsid w:val="00C52CB1"/>
    <w:rsid w:val="00C62E03"/>
    <w:rsid w:val="00C71DBB"/>
    <w:rsid w:val="00C90D60"/>
    <w:rsid w:val="00C91C1F"/>
    <w:rsid w:val="00C97D3E"/>
    <w:rsid w:val="00CA4EC2"/>
    <w:rsid w:val="00CB3DA4"/>
    <w:rsid w:val="00CC12E6"/>
    <w:rsid w:val="00CD2CEE"/>
    <w:rsid w:val="00CE136D"/>
    <w:rsid w:val="00CF00C3"/>
    <w:rsid w:val="00CF08DA"/>
    <w:rsid w:val="00CF3419"/>
    <w:rsid w:val="00CF3517"/>
    <w:rsid w:val="00CF5F85"/>
    <w:rsid w:val="00CF7AEE"/>
    <w:rsid w:val="00D02BCE"/>
    <w:rsid w:val="00D07395"/>
    <w:rsid w:val="00D159A8"/>
    <w:rsid w:val="00D1641D"/>
    <w:rsid w:val="00D201A7"/>
    <w:rsid w:val="00D27A52"/>
    <w:rsid w:val="00D27DA3"/>
    <w:rsid w:val="00D30CF0"/>
    <w:rsid w:val="00D41632"/>
    <w:rsid w:val="00D44159"/>
    <w:rsid w:val="00D567DD"/>
    <w:rsid w:val="00D57FEC"/>
    <w:rsid w:val="00D70767"/>
    <w:rsid w:val="00D766C6"/>
    <w:rsid w:val="00D92C42"/>
    <w:rsid w:val="00DB6022"/>
    <w:rsid w:val="00DD4D06"/>
    <w:rsid w:val="00DE0130"/>
    <w:rsid w:val="00DE3FFF"/>
    <w:rsid w:val="00DE574F"/>
    <w:rsid w:val="00DE6FB3"/>
    <w:rsid w:val="00E005EA"/>
    <w:rsid w:val="00E01766"/>
    <w:rsid w:val="00E037AD"/>
    <w:rsid w:val="00E03963"/>
    <w:rsid w:val="00E04D59"/>
    <w:rsid w:val="00E14376"/>
    <w:rsid w:val="00E20C20"/>
    <w:rsid w:val="00E3149C"/>
    <w:rsid w:val="00E35DB0"/>
    <w:rsid w:val="00E51206"/>
    <w:rsid w:val="00E533FA"/>
    <w:rsid w:val="00E65FB5"/>
    <w:rsid w:val="00E665C9"/>
    <w:rsid w:val="00E669A6"/>
    <w:rsid w:val="00E70130"/>
    <w:rsid w:val="00E72256"/>
    <w:rsid w:val="00E803DC"/>
    <w:rsid w:val="00E84AE2"/>
    <w:rsid w:val="00E85CF3"/>
    <w:rsid w:val="00E94A1A"/>
    <w:rsid w:val="00EB1421"/>
    <w:rsid w:val="00EB3617"/>
    <w:rsid w:val="00EB6FCE"/>
    <w:rsid w:val="00EC3BFF"/>
    <w:rsid w:val="00ED14A4"/>
    <w:rsid w:val="00ED2B91"/>
    <w:rsid w:val="00ED6437"/>
    <w:rsid w:val="00ED68EB"/>
    <w:rsid w:val="00EE628D"/>
    <w:rsid w:val="00F22C37"/>
    <w:rsid w:val="00F3274A"/>
    <w:rsid w:val="00F34520"/>
    <w:rsid w:val="00F36E81"/>
    <w:rsid w:val="00F3799C"/>
    <w:rsid w:val="00F42250"/>
    <w:rsid w:val="00F42F18"/>
    <w:rsid w:val="00F507BE"/>
    <w:rsid w:val="00F7673D"/>
    <w:rsid w:val="00F77107"/>
    <w:rsid w:val="00F930A5"/>
    <w:rsid w:val="00F94104"/>
    <w:rsid w:val="00F95E5E"/>
    <w:rsid w:val="00F969DD"/>
    <w:rsid w:val="00FA1583"/>
    <w:rsid w:val="00FB2DA0"/>
    <w:rsid w:val="00FB2E53"/>
    <w:rsid w:val="00FC633C"/>
    <w:rsid w:val="00FC65CB"/>
    <w:rsid w:val="00FD2811"/>
    <w:rsid w:val="00FE68E9"/>
    <w:rsid w:val="00FF0C65"/>
    <w:rsid w:val="00FF54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315A-DECF-4F57-85AA-3B37427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9E"/>
    <w:pPr>
      <w:ind w:left="720"/>
      <w:contextualSpacing/>
    </w:pPr>
  </w:style>
  <w:style w:type="paragraph" w:styleId="FootnoteText">
    <w:name w:val="footnote text"/>
    <w:basedOn w:val="Normal"/>
    <w:link w:val="FootnoteTextChar"/>
    <w:uiPriority w:val="99"/>
    <w:semiHidden/>
    <w:unhideWhenUsed/>
    <w:rsid w:val="00EC3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BFF"/>
    <w:rPr>
      <w:sz w:val="20"/>
      <w:szCs w:val="20"/>
    </w:rPr>
  </w:style>
  <w:style w:type="character" w:styleId="FootnoteReference">
    <w:name w:val="footnote reference"/>
    <w:basedOn w:val="DefaultParagraphFont"/>
    <w:uiPriority w:val="99"/>
    <w:semiHidden/>
    <w:unhideWhenUsed/>
    <w:rsid w:val="00EC3BFF"/>
    <w:rPr>
      <w:vertAlign w:val="superscript"/>
    </w:rPr>
  </w:style>
  <w:style w:type="paragraph" w:styleId="Header">
    <w:name w:val="header"/>
    <w:basedOn w:val="Normal"/>
    <w:link w:val="HeaderChar"/>
    <w:uiPriority w:val="99"/>
    <w:unhideWhenUsed/>
    <w:rsid w:val="00A6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942"/>
  </w:style>
  <w:style w:type="paragraph" w:styleId="Footer">
    <w:name w:val="footer"/>
    <w:basedOn w:val="Normal"/>
    <w:link w:val="FooterChar"/>
    <w:uiPriority w:val="99"/>
    <w:unhideWhenUsed/>
    <w:rsid w:val="00A6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 Laptop</dc:creator>
  <cp:keywords/>
  <dc:description/>
  <cp:lastModifiedBy>ghom1</cp:lastModifiedBy>
  <cp:revision>4</cp:revision>
  <dcterms:created xsi:type="dcterms:W3CDTF">2016-02-07T06:21:00Z</dcterms:created>
  <dcterms:modified xsi:type="dcterms:W3CDTF">2016-01-31T05:48:00Z</dcterms:modified>
</cp:coreProperties>
</file>